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43"/>
      </w:tblGrid>
      <w:tr w:rsidR="004C0556" w:rsidRPr="004C0556" w:rsidTr="00467EFB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556" w:rsidRPr="004C0556" w:rsidRDefault="004C0556" w:rsidP="004C0556">
            <w:pPr>
              <w:jc w:val="center"/>
              <w:rPr>
                <w:rFonts w:eastAsia="Calibri"/>
                <w:sz w:val="28"/>
                <w:szCs w:val="28"/>
              </w:rPr>
            </w:pPr>
            <w:r w:rsidRPr="004C0556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0A0547FA" wp14:editId="07A6FD18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556" w:rsidRPr="004C0556" w:rsidRDefault="004C0556" w:rsidP="004C0556">
            <w:pPr>
              <w:rPr>
                <w:rFonts w:eastAsia="Calibri"/>
                <w:sz w:val="28"/>
                <w:szCs w:val="28"/>
              </w:rPr>
            </w:pPr>
            <w:r w:rsidRPr="004C0556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4C0556" w:rsidRPr="004C0556" w:rsidTr="00467EFB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556" w:rsidRPr="004C0556" w:rsidRDefault="004C0556" w:rsidP="004C0556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556" w:rsidRPr="004C0556" w:rsidRDefault="004C0556" w:rsidP="004C0556">
            <w:pPr>
              <w:jc w:val="center"/>
              <w:rPr>
                <w:rFonts w:eastAsia="Calibri"/>
                <w:sz w:val="28"/>
                <w:szCs w:val="28"/>
              </w:rPr>
            </w:pPr>
            <w:r w:rsidRPr="004C0556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4C0556" w:rsidRPr="004C0556" w:rsidTr="00467EFB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556" w:rsidRPr="004C0556" w:rsidRDefault="004C0556" w:rsidP="004C0556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556" w:rsidRPr="004C0556" w:rsidRDefault="004C0556" w:rsidP="004C0556">
            <w:pPr>
              <w:jc w:val="center"/>
              <w:rPr>
                <w:rFonts w:eastAsia="Calibri"/>
                <w:sz w:val="28"/>
                <w:szCs w:val="28"/>
              </w:rPr>
            </w:pPr>
            <w:r w:rsidRPr="004C0556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4C0556" w:rsidRPr="004C0556" w:rsidRDefault="004C0556" w:rsidP="004C0556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4C0556" w:rsidRPr="004C0556" w:rsidRDefault="004C0556" w:rsidP="004C0556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4C0556" w:rsidRPr="004C0556" w:rsidRDefault="004C0556" w:rsidP="004C0556">
      <w:pPr>
        <w:shd w:val="clear" w:color="auto" w:fill="FFFFFF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4C0556" w:rsidRPr="004C0556" w:rsidRDefault="004C0556" w:rsidP="004C0556">
      <w:pPr>
        <w:shd w:val="clear" w:color="auto" w:fill="FFFFFF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4"/>
        <w:gridCol w:w="4572"/>
      </w:tblGrid>
      <w:tr w:rsidR="004C0556" w:rsidRPr="004C0556" w:rsidTr="00467EFB">
        <w:tc>
          <w:tcPr>
            <w:tcW w:w="5148" w:type="dxa"/>
          </w:tcPr>
          <w:p w:rsidR="004C0556" w:rsidRPr="004C0556" w:rsidRDefault="004C0556" w:rsidP="004C0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4C0556" w:rsidRPr="004C0556" w:rsidRDefault="004C0556" w:rsidP="004C0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C0556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4C0556" w:rsidRPr="004C0556" w:rsidTr="00467EFB">
        <w:tc>
          <w:tcPr>
            <w:tcW w:w="5148" w:type="dxa"/>
          </w:tcPr>
          <w:p w:rsidR="004C0556" w:rsidRPr="004C0556" w:rsidRDefault="004C0556" w:rsidP="004C0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4C0556" w:rsidRPr="004C0556" w:rsidRDefault="004C0556" w:rsidP="004C0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4C0556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4C0556" w:rsidRPr="004C0556" w:rsidRDefault="004C0556" w:rsidP="004C0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C0556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4C0556" w:rsidRPr="004C0556" w:rsidTr="00467EFB">
        <w:tc>
          <w:tcPr>
            <w:tcW w:w="5148" w:type="dxa"/>
          </w:tcPr>
          <w:p w:rsidR="004C0556" w:rsidRPr="004C0556" w:rsidRDefault="004C0556" w:rsidP="004C0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4C0556" w:rsidRPr="004C0556" w:rsidRDefault="004C0556" w:rsidP="004C0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4C0556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4C0556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4C0556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4C0556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4C0556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4C0556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4C0556" w:rsidRPr="004C0556" w:rsidRDefault="004C0556" w:rsidP="004C0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4C0556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4C0556" w:rsidRPr="004C0556" w:rsidRDefault="004C0556" w:rsidP="004C0556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4C0556" w:rsidRDefault="004C0556" w:rsidP="004C0556">
      <w:pPr>
        <w:shd w:val="clear" w:color="auto" w:fill="FFFFFF"/>
        <w:rPr>
          <w:rFonts w:eastAsia="Microsoft Sans Serif"/>
          <w:color w:val="000000"/>
          <w:sz w:val="28"/>
          <w:szCs w:val="28"/>
        </w:rPr>
      </w:pPr>
    </w:p>
    <w:p w:rsidR="004C0556" w:rsidRPr="004C0556" w:rsidRDefault="004C0556" w:rsidP="004C0556">
      <w:pPr>
        <w:shd w:val="clear" w:color="auto" w:fill="FFFFFF"/>
        <w:rPr>
          <w:rFonts w:eastAsia="Microsoft Sans Serif"/>
          <w:i/>
          <w:color w:val="000000"/>
          <w:sz w:val="28"/>
          <w:szCs w:val="28"/>
        </w:rPr>
      </w:pPr>
    </w:p>
    <w:p w:rsidR="004C0556" w:rsidRPr="004C0556" w:rsidRDefault="004C0556" w:rsidP="004C0556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4C0556" w:rsidRPr="004C0556" w:rsidRDefault="004C0556" w:rsidP="004C0556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4C0556" w:rsidRPr="004C0556" w:rsidRDefault="004C0556" w:rsidP="004C0556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sz w:val="28"/>
          <w:szCs w:val="28"/>
        </w:rPr>
      </w:pPr>
      <w:r w:rsidRPr="004C0556">
        <w:rPr>
          <w:bCs/>
          <w:sz w:val="28"/>
          <w:szCs w:val="28"/>
        </w:rPr>
        <w:t xml:space="preserve">ОСНОВНАЯ ОБРАЗОВАТЕЛЬНАЯ ПРОГРАММА </w:t>
      </w:r>
    </w:p>
    <w:p w:rsidR="004C0556" w:rsidRPr="004C0556" w:rsidRDefault="004C0556" w:rsidP="004C0556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4C0556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4C0556" w:rsidRPr="004C0556" w:rsidRDefault="004C0556" w:rsidP="004C0556">
      <w:pPr>
        <w:shd w:val="clear" w:color="auto" w:fill="FFFFFF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4C0556">
        <w:rPr>
          <w:rFonts w:eastAsia="Microsoft Sans Serif"/>
          <w:color w:val="000000"/>
          <w:sz w:val="28"/>
          <w:szCs w:val="28"/>
          <w:u w:val="single"/>
        </w:rPr>
        <w:t>38.02.01 ЭКОНОМИКА И БУХГАЛТЕРСКИЙ УЧЕТ (ПО ОТРАСЛЯМ)</w:t>
      </w:r>
    </w:p>
    <w:p w:rsidR="004C0556" w:rsidRPr="004C0556" w:rsidRDefault="004C0556" w:rsidP="004C0556">
      <w:pPr>
        <w:shd w:val="clear" w:color="auto" w:fill="FFFFFF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4C0556" w:rsidRPr="004C0556" w:rsidRDefault="004C0556" w:rsidP="004C0556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4C0556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4C0556" w:rsidRPr="004C0556" w:rsidRDefault="004C0556" w:rsidP="004C0556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4C0556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FC513F" w:rsidRPr="00FC513F" w:rsidRDefault="00FC513F" w:rsidP="00FC513F">
      <w:pPr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FC513F">
        <w:rPr>
          <w:rFonts w:eastAsia="Microsoft Sans Serif"/>
          <w:color w:val="000000"/>
          <w:sz w:val="28"/>
          <w:szCs w:val="28"/>
          <w:u w:val="single"/>
        </w:rPr>
        <w:t>ОУП.14. МАТЕМАТИКА</w:t>
      </w:r>
    </w:p>
    <w:p w:rsidR="004C0556" w:rsidRPr="004C0556" w:rsidRDefault="004C0556" w:rsidP="004C0556">
      <w:pPr>
        <w:rPr>
          <w:rFonts w:eastAsia="Microsoft Sans Serif"/>
          <w:color w:val="000000"/>
          <w:sz w:val="28"/>
          <w:szCs w:val="28"/>
        </w:rPr>
      </w:pPr>
    </w:p>
    <w:p w:rsidR="004C0556" w:rsidRPr="004C0556" w:rsidRDefault="004C0556" w:rsidP="004C0556">
      <w:pPr>
        <w:rPr>
          <w:rFonts w:eastAsia="Microsoft Sans Serif"/>
          <w:color w:val="000000"/>
          <w:sz w:val="28"/>
          <w:szCs w:val="28"/>
        </w:rPr>
      </w:pPr>
    </w:p>
    <w:p w:rsidR="004C0556" w:rsidRPr="004C0556" w:rsidRDefault="004C0556" w:rsidP="004C0556">
      <w:pPr>
        <w:rPr>
          <w:rFonts w:eastAsia="Microsoft Sans Serif"/>
          <w:color w:val="000000"/>
          <w:sz w:val="28"/>
          <w:szCs w:val="28"/>
        </w:rPr>
      </w:pPr>
    </w:p>
    <w:p w:rsidR="004C0556" w:rsidRPr="004C0556" w:rsidRDefault="004C0556" w:rsidP="004C0556">
      <w:pPr>
        <w:rPr>
          <w:rFonts w:eastAsia="Microsoft Sans Serif"/>
          <w:i/>
          <w:color w:val="000000"/>
          <w:sz w:val="28"/>
          <w:szCs w:val="28"/>
        </w:rPr>
      </w:pPr>
      <w:r w:rsidRPr="004C0556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4C0556" w:rsidRPr="004C0556" w:rsidRDefault="004C0556" w:rsidP="004C0556">
      <w:pPr>
        <w:rPr>
          <w:rFonts w:eastAsia="Microsoft Sans Serif"/>
          <w:i/>
          <w:color w:val="000000"/>
          <w:sz w:val="28"/>
          <w:szCs w:val="28"/>
        </w:rPr>
      </w:pPr>
    </w:p>
    <w:p w:rsidR="004C0556" w:rsidRPr="004C0556" w:rsidRDefault="004C0556" w:rsidP="004C0556">
      <w:pPr>
        <w:rPr>
          <w:rFonts w:eastAsia="Microsoft Sans Serif"/>
          <w:color w:val="000000"/>
          <w:sz w:val="28"/>
          <w:szCs w:val="28"/>
        </w:rPr>
      </w:pPr>
    </w:p>
    <w:p w:rsidR="004C0556" w:rsidRPr="004C0556" w:rsidRDefault="004C0556" w:rsidP="004C0556">
      <w:pPr>
        <w:rPr>
          <w:rFonts w:eastAsia="Microsoft Sans Serif"/>
          <w:color w:val="000000"/>
          <w:sz w:val="28"/>
          <w:szCs w:val="28"/>
        </w:rPr>
      </w:pPr>
    </w:p>
    <w:p w:rsidR="004C0556" w:rsidRPr="004C0556" w:rsidRDefault="004C0556" w:rsidP="004C0556">
      <w:pPr>
        <w:rPr>
          <w:rFonts w:eastAsia="Microsoft Sans Serif"/>
          <w:color w:val="000000"/>
          <w:sz w:val="28"/>
          <w:szCs w:val="28"/>
        </w:rPr>
      </w:pPr>
    </w:p>
    <w:p w:rsidR="004C0556" w:rsidRPr="004C0556" w:rsidRDefault="004C0556" w:rsidP="004C0556">
      <w:pPr>
        <w:rPr>
          <w:rFonts w:eastAsia="Microsoft Sans Serif"/>
          <w:color w:val="000000"/>
          <w:sz w:val="28"/>
          <w:szCs w:val="28"/>
        </w:rPr>
      </w:pPr>
    </w:p>
    <w:p w:rsidR="004C0556" w:rsidRPr="004C0556" w:rsidRDefault="004C0556" w:rsidP="004C0556">
      <w:pPr>
        <w:rPr>
          <w:rFonts w:eastAsia="Microsoft Sans Serif"/>
          <w:color w:val="000000"/>
          <w:sz w:val="28"/>
          <w:szCs w:val="28"/>
        </w:rPr>
      </w:pPr>
    </w:p>
    <w:p w:rsidR="004C0556" w:rsidRPr="004C0556" w:rsidRDefault="004C0556" w:rsidP="004C0556">
      <w:pPr>
        <w:spacing w:before="240"/>
        <w:rPr>
          <w:rFonts w:eastAsia="Microsoft Sans Serif"/>
          <w:color w:val="000000"/>
          <w:sz w:val="28"/>
          <w:szCs w:val="28"/>
        </w:rPr>
      </w:pPr>
    </w:p>
    <w:p w:rsidR="004C0556" w:rsidRPr="004C0556" w:rsidRDefault="004C0556" w:rsidP="004C0556">
      <w:pPr>
        <w:spacing w:before="240"/>
        <w:jc w:val="center"/>
        <w:rPr>
          <w:rFonts w:eastAsia="Microsoft Sans Serif"/>
          <w:color w:val="000000"/>
          <w:sz w:val="28"/>
          <w:szCs w:val="28"/>
        </w:rPr>
      </w:pPr>
      <w:r w:rsidRPr="004C0556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4C0556" w:rsidRPr="004C0556" w:rsidTr="00467EFB">
        <w:trPr>
          <w:trHeight w:val="4395"/>
        </w:trPr>
        <w:tc>
          <w:tcPr>
            <w:tcW w:w="4967" w:type="dxa"/>
            <w:shd w:val="clear" w:color="auto" w:fill="auto"/>
          </w:tcPr>
          <w:p w:rsidR="004C0556" w:rsidRPr="004C0556" w:rsidRDefault="004C0556" w:rsidP="004C0556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4C0556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4C0556" w:rsidRPr="004C0556" w:rsidRDefault="004C0556" w:rsidP="004C0556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4C0556">
              <w:rPr>
                <w:color w:val="000000"/>
                <w:sz w:val="24"/>
                <w:szCs w:val="24"/>
              </w:rPr>
              <w:t>ПЦК «</w:t>
            </w:r>
            <w:r w:rsidRPr="004C0556">
              <w:rPr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4C0556" w:rsidRPr="004C0556" w:rsidRDefault="004C0556" w:rsidP="004C0556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  <w:r w:rsidRPr="004C0556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4C0556">
              <w:rPr>
                <w:color w:val="000000"/>
                <w:spacing w:val="-2"/>
                <w:sz w:val="24"/>
                <w:szCs w:val="24"/>
              </w:rPr>
              <w:t>от 25.04.</w:t>
            </w:r>
            <w:r w:rsidRPr="004C0556">
              <w:rPr>
                <w:color w:val="000000"/>
                <w:sz w:val="24"/>
                <w:szCs w:val="24"/>
              </w:rPr>
              <w:t>2023 г.</w:t>
            </w:r>
          </w:p>
          <w:p w:rsidR="004C0556" w:rsidRPr="004C0556" w:rsidRDefault="004C0556" w:rsidP="004C0556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</w:p>
          <w:p w:rsidR="004C0556" w:rsidRPr="004C0556" w:rsidRDefault="004C0556" w:rsidP="004C0556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Calibri"/>
              </w:rPr>
            </w:pPr>
          </w:p>
        </w:tc>
        <w:tc>
          <w:tcPr>
            <w:tcW w:w="4962" w:type="dxa"/>
            <w:shd w:val="clear" w:color="auto" w:fill="auto"/>
          </w:tcPr>
          <w:p w:rsidR="004C0556" w:rsidRPr="004C0556" w:rsidRDefault="004C0556" w:rsidP="004C0556">
            <w:pPr>
              <w:shd w:val="clear" w:color="auto" w:fill="FFFFFF"/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4C0556">
              <w:rPr>
                <w:rFonts w:eastAsia="Calibri"/>
                <w:color w:val="000000"/>
                <w:sz w:val="24"/>
                <w:szCs w:val="24"/>
              </w:rPr>
              <w:t xml:space="preserve"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</w:t>
            </w:r>
            <w:proofErr w:type="gramStart"/>
            <w:r w:rsidRPr="004C0556">
              <w:rPr>
                <w:rFonts w:eastAsia="Calibri"/>
                <w:color w:val="000000"/>
                <w:sz w:val="24"/>
                <w:szCs w:val="24"/>
              </w:rPr>
              <w:t>соответствии  с</w:t>
            </w:r>
            <w:proofErr w:type="gramEnd"/>
            <w:r w:rsidRPr="004C0556">
              <w:rPr>
                <w:rFonts w:eastAsia="Calibri"/>
                <w:color w:val="000000"/>
                <w:sz w:val="24"/>
                <w:szCs w:val="24"/>
              </w:rPr>
              <w:t xml:space="preserve"> ФОП СОО от 23 ноября 2022г. №1014.</w:t>
            </w:r>
          </w:p>
          <w:p w:rsidR="004C0556" w:rsidRPr="004C0556" w:rsidRDefault="004C0556" w:rsidP="004C0556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4C0556" w:rsidRPr="004C0556" w:rsidRDefault="004C0556" w:rsidP="004C0556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4C0556" w:rsidRPr="004C0556" w:rsidRDefault="004C0556" w:rsidP="004C0556">
            <w:pPr>
              <w:shd w:val="clear" w:color="auto" w:fill="FFFFFF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:rsidR="004C0556" w:rsidRPr="004C0556" w:rsidRDefault="004C0556" w:rsidP="004C0556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4C0556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:rsidR="004C0556" w:rsidRPr="004C0556" w:rsidRDefault="004C0556" w:rsidP="004C0556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4C0556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4C0556" w:rsidRPr="004C0556" w:rsidRDefault="004C0556" w:rsidP="004C0556">
            <w:pPr>
              <w:shd w:val="clear" w:color="auto" w:fill="FFFFFF"/>
              <w:spacing w:line="276" w:lineRule="auto"/>
              <w:rPr>
                <w:rFonts w:eastAsia="Calibri"/>
                <w:sz w:val="24"/>
                <w:szCs w:val="24"/>
              </w:rPr>
            </w:pPr>
            <w:r w:rsidRPr="004C0556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4C0556">
              <w:rPr>
                <w:rFonts w:eastAsia="Calibri"/>
                <w:sz w:val="24"/>
                <w:szCs w:val="24"/>
              </w:rPr>
              <w:t>»</w:t>
            </w:r>
          </w:p>
          <w:p w:rsidR="004C0556" w:rsidRPr="004C0556" w:rsidRDefault="004C0556" w:rsidP="004C055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4C0556">
              <w:rPr>
                <w:rFonts w:eastAsia="Calibri"/>
                <w:color w:val="000000"/>
                <w:sz w:val="24"/>
                <w:szCs w:val="24"/>
              </w:rPr>
              <w:t>25.04.2023 г.</w:t>
            </w:r>
          </w:p>
        </w:tc>
      </w:tr>
    </w:tbl>
    <w:p w:rsidR="004C0556" w:rsidRPr="004C0556" w:rsidRDefault="004C0556" w:rsidP="004C0556"/>
    <w:p w:rsidR="004C0556" w:rsidRPr="004C0556" w:rsidRDefault="004C0556" w:rsidP="004C0556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4C0556" w:rsidRPr="004C0556" w:rsidRDefault="004C0556" w:rsidP="004C0556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4C0556" w:rsidRPr="004C0556" w:rsidRDefault="004C0556" w:rsidP="004C0556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4C0556" w:rsidRPr="004C0556" w:rsidRDefault="004C0556" w:rsidP="004C0556">
      <w:pPr>
        <w:shd w:val="clear" w:color="auto" w:fill="FFFFFF"/>
        <w:spacing w:line="360" w:lineRule="auto"/>
        <w:jc w:val="both"/>
        <w:rPr>
          <w:color w:val="000000"/>
          <w:spacing w:val="-3"/>
          <w:sz w:val="28"/>
          <w:szCs w:val="28"/>
        </w:rPr>
      </w:pPr>
      <w:r w:rsidRPr="004C0556">
        <w:rPr>
          <w:color w:val="000000"/>
          <w:sz w:val="28"/>
          <w:szCs w:val="28"/>
        </w:rPr>
        <w:t xml:space="preserve">Рабочая программа общеобразовательного </w:t>
      </w:r>
      <w:r w:rsidRPr="004C0556">
        <w:rPr>
          <w:color w:val="000000"/>
          <w:spacing w:val="-3"/>
          <w:sz w:val="28"/>
          <w:szCs w:val="28"/>
        </w:rPr>
        <w:t xml:space="preserve">учебного предмета </w:t>
      </w:r>
    </w:p>
    <w:p w:rsidR="004C0556" w:rsidRPr="00FC513F" w:rsidRDefault="00FC513F" w:rsidP="004C0556">
      <w:pPr>
        <w:shd w:val="clear" w:color="auto" w:fill="FFFFFF"/>
        <w:spacing w:line="360" w:lineRule="auto"/>
        <w:jc w:val="both"/>
        <w:rPr>
          <w:color w:val="000000"/>
          <w:spacing w:val="-3"/>
          <w:sz w:val="28"/>
          <w:szCs w:val="28"/>
          <w:u w:val="single"/>
        </w:rPr>
      </w:pPr>
      <w:r w:rsidRPr="00FC513F">
        <w:rPr>
          <w:color w:val="000000"/>
          <w:spacing w:val="-3"/>
          <w:sz w:val="28"/>
          <w:szCs w:val="28"/>
          <w:u w:val="single"/>
        </w:rPr>
        <w:t>ОУП.14. Математика</w:t>
      </w:r>
      <w:r w:rsidR="004C0556" w:rsidRPr="004C0556">
        <w:rPr>
          <w:iCs/>
          <w:color w:val="000000"/>
          <w:sz w:val="28"/>
          <w:szCs w:val="28"/>
        </w:rPr>
        <w:t xml:space="preserve"> для специальности </w:t>
      </w:r>
      <w:r w:rsidR="004C0556" w:rsidRPr="004C0556">
        <w:rPr>
          <w:bCs/>
          <w:color w:val="000000"/>
          <w:spacing w:val="-2"/>
          <w:sz w:val="28"/>
          <w:szCs w:val="28"/>
        </w:rPr>
        <w:t>38.02.01 Экономика и бухгалтерский учет (по отраслям)</w:t>
      </w:r>
    </w:p>
    <w:p w:rsidR="004C0556" w:rsidRPr="004C0556" w:rsidRDefault="004C0556" w:rsidP="004C0556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4C0556" w:rsidRPr="004C0556" w:rsidRDefault="004C0556" w:rsidP="004C0556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  <w:r w:rsidRPr="004C0556">
        <w:rPr>
          <w:rFonts w:eastAsia="Calibri"/>
          <w:color w:val="000000"/>
          <w:sz w:val="28"/>
          <w:szCs w:val="28"/>
        </w:rPr>
        <w:t>Организация-разработчик</w:t>
      </w:r>
      <w:r w:rsidRPr="004C0556">
        <w:rPr>
          <w:rFonts w:eastAsia="Calibri"/>
          <w:b/>
          <w:color w:val="000000"/>
          <w:sz w:val="28"/>
          <w:szCs w:val="28"/>
        </w:rPr>
        <w:t>:</w:t>
      </w:r>
      <w:r w:rsidRPr="004C0556">
        <w:rPr>
          <w:rFonts w:eastAsia="Calibri"/>
          <w:color w:val="000000"/>
          <w:sz w:val="28"/>
          <w:szCs w:val="28"/>
        </w:rPr>
        <w:t xml:space="preserve"> ГБПОУ «Чеченский государственный педагогический колледж»</w:t>
      </w:r>
    </w:p>
    <w:p w:rsidR="004C0556" w:rsidRPr="004C0556" w:rsidRDefault="004C0556" w:rsidP="004C0556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4C0556" w:rsidRPr="004C0556" w:rsidRDefault="004C0556" w:rsidP="004C0556">
      <w:pPr>
        <w:shd w:val="clear" w:color="auto" w:fill="FFFFFF"/>
        <w:spacing w:line="360" w:lineRule="auto"/>
        <w:jc w:val="both"/>
        <w:rPr>
          <w:i/>
          <w:iCs/>
          <w:color w:val="000000"/>
          <w:sz w:val="28"/>
          <w:szCs w:val="28"/>
        </w:rPr>
      </w:pPr>
      <w:r w:rsidRPr="004C0556">
        <w:rPr>
          <w:color w:val="000000"/>
          <w:sz w:val="28"/>
          <w:szCs w:val="28"/>
        </w:rPr>
        <w:t xml:space="preserve">Разработчик: преподаватель ГБПОУ </w:t>
      </w:r>
      <w:r w:rsidRPr="004C0556">
        <w:rPr>
          <w:rFonts w:eastAsia="Calibri"/>
          <w:caps/>
          <w:sz w:val="28"/>
          <w:szCs w:val="28"/>
          <w:lang w:eastAsia="en-US"/>
        </w:rPr>
        <w:t>«ЧГПК»</w:t>
      </w:r>
      <w:r w:rsidRPr="004C0556">
        <w:rPr>
          <w:sz w:val="28"/>
          <w:szCs w:val="28"/>
        </w:rPr>
        <w:t xml:space="preserve"> </w:t>
      </w:r>
      <w:proofErr w:type="spellStart"/>
      <w:r w:rsidRPr="00C736E8">
        <w:rPr>
          <w:color w:val="000000" w:themeColor="text1"/>
          <w:sz w:val="28"/>
          <w:szCs w:val="28"/>
        </w:rPr>
        <w:t>Науразова</w:t>
      </w:r>
      <w:proofErr w:type="spellEnd"/>
      <w:r w:rsidRPr="00C736E8">
        <w:rPr>
          <w:color w:val="000000" w:themeColor="text1"/>
          <w:sz w:val="28"/>
          <w:szCs w:val="28"/>
        </w:rPr>
        <w:t xml:space="preserve"> Л</w:t>
      </w:r>
      <w:r>
        <w:rPr>
          <w:color w:val="000000" w:themeColor="text1"/>
          <w:sz w:val="28"/>
          <w:szCs w:val="28"/>
        </w:rPr>
        <w:t>.А.</w:t>
      </w:r>
    </w:p>
    <w:p w:rsidR="008A234F" w:rsidRPr="00C736E8" w:rsidRDefault="008A234F" w:rsidP="008A234F">
      <w:pPr>
        <w:jc w:val="center"/>
        <w:rPr>
          <w:color w:val="000000" w:themeColor="text1"/>
          <w:sz w:val="28"/>
          <w:szCs w:val="28"/>
        </w:rPr>
      </w:pPr>
    </w:p>
    <w:p w:rsidR="008A234F" w:rsidRPr="00C736E8" w:rsidRDefault="008A234F">
      <w:pPr>
        <w:widowControl/>
        <w:autoSpaceDE/>
        <w:autoSpaceDN/>
        <w:adjustRightInd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br w:type="page"/>
      </w:r>
    </w:p>
    <w:p w:rsidR="00E207B4" w:rsidRPr="00C736E8" w:rsidRDefault="00E207B4" w:rsidP="00E207B4">
      <w:pPr>
        <w:keepNext/>
        <w:keepLines/>
        <w:widowControl/>
        <w:autoSpaceDE/>
        <w:autoSpaceDN/>
        <w:adjustRightInd/>
        <w:spacing w:after="240" w:line="360" w:lineRule="auto"/>
        <w:ind w:left="419"/>
        <w:jc w:val="center"/>
        <w:outlineLvl w:val="0"/>
        <w:rPr>
          <w:b/>
          <w:color w:val="000000" w:themeColor="text1"/>
          <w:sz w:val="24"/>
          <w:szCs w:val="24"/>
        </w:rPr>
      </w:pPr>
      <w:r w:rsidRPr="00C736E8">
        <w:rPr>
          <w:b/>
          <w:color w:val="000000" w:themeColor="text1"/>
          <w:sz w:val="24"/>
          <w:szCs w:val="24"/>
        </w:rPr>
        <w:lastRenderedPageBreak/>
        <w:t>СОДЕРЖАНИЕ</w:t>
      </w:r>
    </w:p>
    <w:tbl>
      <w:tblPr>
        <w:tblW w:w="0" w:type="auto"/>
        <w:tblInd w:w="419" w:type="dxa"/>
        <w:tblLook w:val="00A0" w:firstRow="1" w:lastRow="0" w:firstColumn="1" w:lastColumn="0" w:noHBand="0" w:noVBand="0"/>
      </w:tblPr>
      <w:tblGrid>
        <w:gridCol w:w="537"/>
        <w:gridCol w:w="7831"/>
        <w:gridCol w:w="569"/>
      </w:tblGrid>
      <w:tr w:rsidR="00E207B4" w:rsidRPr="00C736E8" w:rsidTr="00E60820">
        <w:tc>
          <w:tcPr>
            <w:tcW w:w="540" w:type="dxa"/>
          </w:tcPr>
          <w:p w:rsidR="00E207B4" w:rsidRPr="00C736E8" w:rsidRDefault="00E207B4" w:rsidP="00E60820">
            <w:pPr>
              <w:keepNext/>
              <w:keepLines/>
              <w:widowControl/>
              <w:autoSpaceDE/>
              <w:autoSpaceDN/>
              <w:adjustRightInd/>
              <w:spacing w:after="240" w:line="360" w:lineRule="auto"/>
              <w:outlineLvl w:val="0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938" w:type="dxa"/>
          </w:tcPr>
          <w:p w:rsidR="00E207B4" w:rsidRPr="00C736E8" w:rsidRDefault="00E207B4" w:rsidP="00E60820">
            <w:pPr>
              <w:keepNext/>
              <w:keepLines/>
              <w:widowControl/>
              <w:autoSpaceDE/>
              <w:autoSpaceDN/>
              <w:adjustRightInd/>
              <w:spacing w:after="240"/>
              <w:outlineLvl w:val="0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ПЛАНИРУЕ</w:t>
            </w:r>
            <w:r w:rsidR="00AA0204">
              <w:rPr>
                <w:color w:val="000000" w:themeColor="text1"/>
                <w:sz w:val="24"/>
                <w:szCs w:val="24"/>
              </w:rPr>
              <w:t>МЫЕ РЕЗУЛЬТАТЫ ОСВОЕНИЯ УЧЕБНОГО ПРЕДМЕТА</w:t>
            </w:r>
          </w:p>
        </w:tc>
        <w:tc>
          <w:tcPr>
            <w:tcW w:w="571" w:type="dxa"/>
          </w:tcPr>
          <w:p w:rsidR="00E207B4" w:rsidRPr="00C736E8" w:rsidRDefault="00E207B4" w:rsidP="00E60820">
            <w:pPr>
              <w:keepNext/>
              <w:keepLines/>
              <w:widowControl/>
              <w:autoSpaceDE/>
              <w:autoSpaceDN/>
              <w:adjustRightInd/>
              <w:spacing w:after="240" w:line="360" w:lineRule="auto"/>
              <w:outlineLvl w:val="0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E207B4" w:rsidRPr="00C736E8" w:rsidTr="00E60820">
        <w:tc>
          <w:tcPr>
            <w:tcW w:w="540" w:type="dxa"/>
          </w:tcPr>
          <w:p w:rsidR="00E207B4" w:rsidRPr="00C736E8" w:rsidRDefault="00E207B4" w:rsidP="00E60820">
            <w:pPr>
              <w:keepNext/>
              <w:keepLines/>
              <w:widowControl/>
              <w:autoSpaceDE/>
              <w:autoSpaceDN/>
              <w:adjustRightInd/>
              <w:spacing w:after="240"/>
              <w:outlineLvl w:val="0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938" w:type="dxa"/>
          </w:tcPr>
          <w:p w:rsidR="00E207B4" w:rsidRPr="00C736E8" w:rsidRDefault="00AA0204" w:rsidP="00E60820">
            <w:pPr>
              <w:keepNext/>
              <w:keepLines/>
              <w:widowControl/>
              <w:autoSpaceDE/>
              <w:autoSpaceDN/>
              <w:adjustRightInd/>
              <w:spacing w:after="240"/>
              <w:outlineLv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СОДЕРЖАНИЕ УЧЕБНОГО ПРЕДМЕТА</w:t>
            </w:r>
          </w:p>
        </w:tc>
        <w:tc>
          <w:tcPr>
            <w:tcW w:w="571" w:type="dxa"/>
          </w:tcPr>
          <w:p w:rsidR="00E207B4" w:rsidRPr="00C736E8" w:rsidRDefault="00E207B4" w:rsidP="00E60820">
            <w:pPr>
              <w:keepNext/>
              <w:keepLines/>
              <w:widowControl/>
              <w:autoSpaceDE/>
              <w:autoSpaceDN/>
              <w:adjustRightInd/>
              <w:spacing w:after="240"/>
              <w:outlineLvl w:val="0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E207B4" w:rsidRPr="00C736E8" w:rsidTr="00E60820">
        <w:tc>
          <w:tcPr>
            <w:tcW w:w="540" w:type="dxa"/>
          </w:tcPr>
          <w:p w:rsidR="00E207B4" w:rsidRPr="00C736E8" w:rsidRDefault="00E207B4" w:rsidP="00E60820">
            <w:pPr>
              <w:keepNext/>
              <w:keepLines/>
              <w:widowControl/>
              <w:autoSpaceDE/>
              <w:autoSpaceDN/>
              <w:adjustRightInd/>
              <w:spacing w:after="240"/>
              <w:outlineLvl w:val="0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7938" w:type="dxa"/>
          </w:tcPr>
          <w:p w:rsidR="00E207B4" w:rsidRPr="00C736E8" w:rsidRDefault="00E207B4" w:rsidP="00E60820">
            <w:pPr>
              <w:keepNext/>
              <w:keepLines/>
              <w:widowControl/>
              <w:autoSpaceDE/>
              <w:autoSpaceDN/>
              <w:adjustRightInd/>
              <w:spacing w:after="240"/>
              <w:outlineLvl w:val="0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571" w:type="dxa"/>
          </w:tcPr>
          <w:p w:rsidR="00E207B4" w:rsidRPr="00C736E8" w:rsidRDefault="00E207B4" w:rsidP="00E60820">
            <w:pPr>
              <w:keepNext/>
              <w:keepLines/>
              <w:widowControl/>
              <w:autoSpaceDE/>
              <w:autoSpaceDN/>
              <w:adjustRightInd/>
              <w:spacing w:after="240"/>
              <w:outlineLvl w:val="0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14</w:t>
            </w:r>
          </w:p>
        </w:tc>
      </w:tr>
      <w:tr w:rsidR="00E207B4" w:rsidRPr="00C736E8" w:rsidTr="00E60820">
        <w:tc>
          <w:tcPr>
            <w:tcW w:w="540" w:type="dxa"/>
          </w:tcPr>
          <w:p w:rsidR="00E207B4" w:rsidRPr="00C736E8" w:rsidRDefault="00E207B4" w:rsidP="00E60820">
            <w:pPr>
              <w:keepNext/>
              <w:keepLines/>
              <w:widowControl/>
              <w:autoSpaceDE/>
              <w:autoSpaceDN/>
              <w:adjustRightInd/>
              <w:spacing w:after="240"/>
              <w:outlineLvl w:val="0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938" w:type="dxa"/>
          </w:tcPr>
          <w:p w:rsidR="00E207B4" w:rsidRPr="00C736E8" w:rsidRDefault="00E207B4" w:rsidP="00E60820">
            <w:pPr>
              <w:keepNext/>
              <w:keepLines/>
              <w:widowControl/>
              <w:autoSpaceDE/>
              <w:autoSpaceDN/>
              <w:adjustRightInd/>
              <w:spacing w:after="240"/>
              <w:outlineLvl w:val="0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E207B4" w:rsidRPr="00C736E8" w:rsidRDefault="00E207B4" w:rsidP="00E60820">
            <w:pPr>
              <w:keepNext/>
              <w:keepLines/>
              <w:widowControl/>
              <w:autoSpaceDE/>
              <w:autoSpaceDN/>
              <w:adjustRightInd/>
              <w:spacing w:after="240"/>
              <w:outlineLvl w:val="0"/>
              <w:rPr>
                <w:color w:val="000000" w:themeColor="text1"/>
                <w:sz w:val="24"/>
                <w:szCs w:val="24"/>
              </w:rPr>
            </w:pPr>
          </w:p>
          <w:p w:rsidR="00E207B4" w:rsidRPr="00C736E8" w:rsidRDefault="00E207B4" w:rsidP="00E60820">
            <w:pPr>
              <w:keepNext/>
              <w:keepLines/>
              <w:widowControl/>
              <w:autoSpaceDE/>
              <w:autoSpaceDN/>
              <w:adjustRightInd/>
              <w:spacing w:after="240"/>
              <w:outlineLvl w:val="0"/>
              <w:rPr>
                <w:color w:val="000000" w:themeColor="text1"/>
                <w:sz w:val="24"/>
                <w:szCs w:val="24"/>
              </w:rPr>
            </w:pPr>
          </w:p>
          <w:p w:rsidR="00E207B4" w:rsidRPr="00C736E8" w:rsidRDefault="00E207B4" w:rsidP="00E60820">
            <w:pPr>
              <w:keepNext/>
              <w:keepLines/>
              <w:widowControl/>
              <w:autoSpaceDE/>
              <w:autoSpaceDN/>
              <w:adjustRightInd/>
              <w:spacing w:after="240"/>
              <w:outlineLvl w:val="0"/>
              <w:rPr>
                <w:color w:val="000000" w:themeColor="text1"/>
                <w:sz w:val="24"/>
                <w:szCs w:val="24"/>
              </w:rPr>
            </w:pPr>
          </w:p>
          <w:p w:rsidR="00E207B4" w:rsidRPr="00C736E8" w:rsidRDefault="00E207B4" w:rsidP="00E60820">
            <w:pPr>
              <w:keepNext/>
              <w:keepLines/>
              <w:widowControl/>
              <w:autoSpaceDE/>
              <w:autoSpaceDN/>
              <w:adjustRightInd/>
              <w:spacing w:after="240"/>
              <w:outlineLvl w:val="0"/>
              <w:rPr>
                <w:color w:val="000000" w:themeColor="text1"/>
                <w:sz w:val="24"/>
                <w:szCs w:val="24"/>
              </w:rPr>
            </w:pPr>
          </w:p>
          <w:p w:rsidR="00E207B4" w:rsidRPr="00C736E8" w:rsidRDefault="00E207B4" w:rsidP="00E60820">
            <w:pPr>
              <w:keepNext/>
              <w:keepLines/>
              <w:widowControl/>
              <w:autoSpaceDE/>
              <w:autoSpaceDN/>
              <w:adjustRightInd/>
              <w:spacing w:after="240"/>
              <w:outlineLv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1" w:type="dxa"/>
          </w:tcPr>
          <w:p w:rsidR="00E207B4" w:rsidRPr="00C736E8" w:rsidRDefault="00E207B4" w:rsidP="00E60820">
            <w:pPr>
              <w:keepNext/>
              <w:keepLines/>
              <w:widowControl/>
              <w:autoSpaceDE/>
              <w:autoSpaceDN/>
              <w:adjustRightInd/>
              <w:spacing w:after="240"/>
              <w:outlineLvl w:val="0"/>
              <w:rPr>
                <w:color w:val="000000" w:themeColor="text1"/>
                <w:sz w:val="24"/>
                <w:szCs w:val="24"/>
              </w:rPr>
            </w:pPr>
          </w:p>
          <w:p w:rsidR="00E207B4" w:rsidRPr="00C736E8" w:rsidRDefault="00E207B4" w:rsidP="00E60820">
            <w:pPr>
              <w:keepNext/>
              <w:keepLines/>
              <w:widowControl/>
              <w:autoSpaceDE/>
              <w:autoSpaceDN/>
              <w:adjustRightInd/>
              <w:spacing w:after="240"/>
              <w:outlineLvl w:val="0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25</w:t>
            </w:r>
          </w:p>
        </w:tc>
      </w:tr>
    </w:tbl>
    <w:p w:rsidR="00E207B4" w:rsidRPr="00C736E8" w:rsidRDefault="00E207B4" w:rsidP="00097F67">
      <w:pPr>
        <w:rPr>
          <w:color w:val="000000" w:themeColor="text1"/>
          <w:sz w:val="24"/>
          <w:szCs w:val="24"/>
        </w:rPr>
        <w:sectPr w:rsidR="00E207B4" w:rsidRPr="00C736E8" w:rsidSect="00DB035A">
          <w:footerReference w:type="even" r:id="rId8"/>
          <w:footerReference w:type="default" r:id="rId9"/>
          <w:footerReference w:type="first" r:id="rId10"/>
          <w:pgSz w:w="11907" w:h="16840"/>
          <w:pgMar w:top="1134" w:right="850" w:bottom="1134" w:left="1701" w:header="709" w:footer="709" w:gutter="0"/>
          <w:pgNumType w:start="1"/>
          <w:cols w:space="720"/>
          <w:titlePg/>
          <w:docGrid w:linePitch="272"/>
        </w:sectPr>
      </w:pPr>
    </w:p>
    <w:p w:rsidR="00E207B4" w:rsidRPr="00C736E8" w:rsidRDefault="00E207B4" w:rsidP="00E207B4">
      <w:pPr>
        <w:keepNext/>
        <w:widowControl/>
        <w:numPr>
          <w:ilvl w:val="0"/>
          <w:numId w:val="40"/>
        </w:numPr>
        <w:adjustRightInd/>
        <w:outlineLvl w:val="0"/>
        <w:rPr>
          <w:rFonts w:eastAsia="Calibri"/>
          <w:b/>
          <w:bCs/>
          <w:caps/>
          <w:color w:val="000000" w:themeColor="text1"/>
          <w:sz w:val="24"/>
          <w:szCs w:val="24"/>
        </w:rPr>
      </w:pPr>
      <w:bookmarkStart w:id="0" w:name="_Toc398704862"/>
      <w:bookmarkStart w:id="1" w:name="_Toc400041378"/>
      <w:bookmarkStart w:id="2" w:name="_Toc51423847"/>
      <w:bookmarkStart w:id="3" w:name="_Toc12574030"/>
      <w:bookmarkStart w:id="4" w:name="_Toc12954722"/>
      <w:r w:rsidRPr="00C736E8">
        <w:rPr>
          <w:rFonts w:eastAsia="Calibri"/>
          <w:b/>
          <w:bCs/>
          <w:caps/>
          <w:color w:val="000000" w:themeColor="text1"/>
          <w:sz w:val="24"/>
          <w:szCs w:val="24"/>
        </w:rPr>
        <w:lastRenderedPageBreak/>
        <w:t>ПЛАНИРУЕ</w:t>
      </w:r>
      <w:r w:rsidR="00AA0204">
        <w:rPr>
          <w:rFonts w:eastAsia="Calibri"/>
          <w:b/>
          <w:bCs/>
          <w:caps/>
          <w:color w:val="000000" w:themeColor="text1"/>
          <w:sz w:val="24"/>
          <w:szCs w:val="24"/>
        </w:rPr>
        <w:t>МЫЕ РЕЗУЛЬТАТЫ ОСВОЕНИЯ УЧЕБНОГО ПРЕДМЕТА</w:t>
      </w:r>
    </w:p>
    <w:p w:rsidR="00E207B4" w:rsidRPr="00C736E8" w:rsidRDefault="00E207B4" w:rsidP="00E207B4">
      <w:pPr>
        <w:rPr>
          <w:color w:val="000000" w:themeColor="text1"/>
        </w:rPr>
      </w:pPr>
    </w:p>
    <w:p w:rsidR="00E207B4" w:rsidRPr="00C736E8" w:rsidRDefault="00E207B4" w:rsidP="00E207B4">
      <w:pPr>
        <w:rPr>
          <w:color w:val="000000" w:themeColor="text1"/>
        </w:rPr>
      </w:pPr>
    </w:p>
    <w:p w:rsidR="00E207B4" w:rsidRPr="00C736E8" w:rsidRDefault="00E207B4" w:rsidP="00E207B4">
      <w:pPr>
        <w:keepNext/>
        <w:widowControl/>
        <w:adjustRightInd/>
        <w:spacing w:line="360" w:lineRule="auto"/>
        <w:ind w:firstLine="644"/>
        <w:outlineLvl w:val="0"/>
        <w:rPr>
          <w:rFonts w:eastAsia="Calibri"/>
          <w:color w:val="000000" w:themeColor="text1"/>
          <w:sz w:val="24"/>
          <w:szCs w:val="24"/>
        </w:rPr>
      </w:pPr>
      <w:r w:rsidRPr="00C736E8">
        <w:rPr>
          <w:rFonts w:eastAsia="Calibri"/>
          <w:color w:val="000000" w:themeColor="text1"/>
          <w:spacing w:val="-2"/>
          <w:sz w:val="24"/>
          <w:szCs w:val="24"/>
        </w:rPr>
        <w:t xml:space="preserve">Рабочая программа </w:t>
      </w:r>
      <w:r w:rsidR="00AA0204">
        <w:rPr>
          <w:rFonts w:eastAsia="Calibri"/>
          <w:color w:val="000000" w:themeColor="text1"/>
          <w:spacing w:val="-2"/>
          <w:sz w:val="24"/>
          <w:szCs w:val="24"/>
        </w:rPr>
        <w:t>предмета</w:t>
      </w:r>
      <w:r w:rsidRPr="00C736E8">
        <w:rPr>
          <w:rFonts w:eastAsia="Calibri"/>
          <w:color w:val="000000" w:themeColor="text1"/>
          <w:spacing w:val="-2"/>
          <w:sz w:val="24"/>
          <w:szCs w:val="24"/>
        </w:rPr>
        <w:t xml:space="preserve"> ориентирована на достижение следующих </w:t>
      </w:r>
      <w:r w:rsidRPr="00C736E8">
        <w:rPr>
          <w:rFonts w:eastAsia="Calibri"/>
          <w:b/>
          <w:color w:val="000000" w:themeColor="text1"/>
          <w:sz w:val="24"/>
          <w:szCs w:val="24"/>
        </w:rPr>
        <w:t>целей</w:t>
      </w:r>
      <w:r w:rsidRPr="00C736E8">
        <w:rPr>
          <w:rFonts w:eastAsia="Calibri"/>
          <w:color w:val="000000" w:themeColor="text1"/>
          <w:sz w:val="24"/>
          <w:szCs w:val="24"/>
        </w:rPr>
        <w:t>:</w:t>
      </w:r>
    </w:p>
    <w:p w:rsidR="00307512" w:rsidRDefault="00307512" w:rsidP="00307512">
      <w:pPr>
        <w:pStyle w:val="ConsPlusNormal"/>
        <w:spacing w:line="360" w:lineRule="auto"/>
        <w:ind w:firstLine="539"/>
        <w:jc w:val="both"/>
      </w:pPr>
      <w:r>
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обучающихся;</w:t>
      </w:r>
    </w:p>
    <w:p w:rsidR="00307512" w:rsidRDefault="00307512" w:rsidP="00307512">
      <w:pPr>
        <w:spacing w:line="360" w:lineRule="auto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подведение обучающихся на доступном для них уровне к осознанию взаимосвязи математики и окружающего мира, понимание математики как части общей культуры человечества;</w:t>
      </w:r>
    </w:p>
    <w:p w:rsidR="00307512" w:rsidRDefault="00307512" w:rsidP="00307512">
      <w:pPr>
        <w:spacing w:line="360" w:lineRule="auto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</w:p>
    <w:p w:rsidR="00307512" w:rsidRDefault="00307512" w:rsidP="00307512">
      <w:pPr>
        <w:spacing w:line="360" w:lineRule="auto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функциональной математической грамотности: умения распознавать математические аспекты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</w:p>
    <w:p w:rsidR="00E207B4" w:rsidRPr="00C736E8" w:rsidRDefault="00AA0204" w:rsidP="00E207B4">
      <w:pPr>
        <w:shd w:val="clear" w:color="auto" w:fill="FFFFFF"/>
        <w:spacing w:line="360" w:lineRule="auto"/>
        <w:ind w:firstLine="708"/>
        <w:contextualSpacing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Освоение содержания учебного предмета</w:t>
      </w:r>
      <w:r w:rsidR="00E207B4" w:rsidRPr="00C736E8">
        <w:rPr>
          <w:color w:val="000000" w:themeColor="text1"/>
          <w:sz w:val="24"/>
          <w:szCs w:val="24"/>
        </w:rPr>
        <w:t xml:space="preserve"> </w:t>
      </w:r>
      <w:r w:rsidR="00C736E8" w:rsidRPr="00D318B4">
        <w:rPr>
          <w:sz w:val="24"/>
          <w:szCs w:val="24"/>
          <w:u w:val="single"/>
        </w:rPr>
        <w:t>О</w:t>
      </w:r>
      <w:r w:rsidR="00C736E8" w:rsidRPr="00D318B4">
        <w:rPr>
          <w:iCs/>
          <w:sz w:val="24"/>
          <w:szCs w:val="24"/>
          <w:u w:val="single"/>
        </w:rPr>
        <w:t>УП</w:t>
      </w:r>
      <w:r w:rsidR="00D318B4" w:rsidRPr="00D318B4">
        <w:rPr>
          <w:iCs/>
          <w:sz w:val="24"/>
          <w:szCs w:val="24"/>
          <w:u w:val="single"/>
        </w:rPr>
        <w:t>.14</w:t>
      </w:r>
      <w:r w:rsidR="00FC513F">
        <w:rPr>
          <w:iCs/>
          <w:sz w:val="24"/>
          <w:szCs w:val="24"/>
          <w:u w:val="single"/>
        </w:rPr>
        <w:t>.</w:t>
      </w:r>
      <w:r w:rsidR="00E207B4" w:rsidRPr="00D318B4">
        <w:rPr>
          <w:iCs/>
          <w:sz w:val="24"/>
          <w:szCs w:val="24"/>
          <w:u w:val="single"/>
        </w:rPr>
        <w:t xml:space="preserve"> </w:t>
      </w:r>
      <w:r w:rsidR="00E207B4" w:rsidRPr="00C736E8">
        <w:rPr>
          <w:iCs/>
          <w:color w:val="000000" w:themeColor="text1"/>
          <w:sz w:val="24"/>
          <w:szCs w:val="24"/>
          <w:u w:val="single"/>
        </w:rPr>
        <w:t xml:space="preserve">Математика </w:t>
      </w:r>
      <w:r w:rsidR="00E207B4" w:rsidRPr="00C736E8">
        <w:rPr>
          <w:color w:val="000000" w:themeColor="text1"/>
          <w:sz w:val="24"/>
          <w:szCs w:val="24"/>
        </w:rPr>
        <w:t>обеспечивает достижение студентами следующих результатов:</w:t>
      </w:r>
    </w:p>
    <w:p w:rsidR="00E207B4" w:rsidRPr="00C736E8" w:rsidRDefault="00E207B4" w:rsidP="00E207B4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i/>
          <w:iCs/>
          <w:color w:val="000000" w:themeColor="text1"/>
          <w:sz w:val="24"/>
          <w:szCs w:val="24"/>
        </w:rPr>
      </w:pPr>
      <w:r w:rsidRPr="00C736E8">
        <w:rPr>
          <w:b/>
          <w:bCs/>
          <w:i/>
          <w:iCs/>
          <w:color w:val="000000" w:themeColor="text1"/>
          <w:sz w:val="24"/>
          <w:szCs w:val="24"/>
        </w:rPr>
        <w:tab/>
        <w:t>личностных</w:t>
      </w:r>
      <w:r w:rsidRPr="00C736E8">
        <w:rPr>
          <w:i/>
          <w:iCs/>
          <w:color w:val="000000" w:themeColor="text1"/>
          <w:sz w:val="24"/>
          <w:szCs w:val="24"/>
        </w:rPr>
        <w:t xml:space="preserve">: </w:t>
      </w:r>
    </w:p>
    <w:p w:rsidR="00622DC6" w:rsidRPr="00C736E8" w:rsidRDefault="00622DC6" w:rsidP="00622DC6">
      <w:pPr>
        <w:spacing w:before="240" w:line="360" w:lineRule="auto"/>
        <w:jc w:val="both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>-  гражданского воспитания: 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622DC6" w:rsidRPr="00C736E8" w:rsidRDefault="00622DC6" w:rsidP="00622DC6">
      <w:pPr>
        <w:spacing w:before="240" w:line="360" w:lineRule="auto"/>
        <w:jc w:val="both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>- патриотического воспитания: 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622DC6" w:rsidRPr="00C736E8" w:rsidRDefault="00622DC6" w:rsidP="00622DC6">
      <w:pPr>
        <w:spacing w:before="240" w:line="360" w:lineRule="auto"/>
        <w:jc w:val="both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 xml:space="preserve">- духовно-нравственного воспитания: 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ученого, осознание </w:t>
      </w:r>
      <w:r w:rsidRPr="00C736E8">
        <w:rPr>
          <w:color w:val="000000" w:themeColor="text1"/>
          <w:sz w:val="24"/>
          <w:szCs w:val="24"/>
        </w:rPr>
        <w:lastRenderedPageBreak/>
        <w:t>личного вклада в построение устойчивого будущего;</w:t>
      </w:r>
    </w:p>
    <w:p w:rsidR="00622DC6" w:rsidRPr="00C736E8" w:rsidRDefault="00622DC6" w:rsidP="00622DC6">
      <w:pPr>
        <w:spacing w:before="240" w:line="360" w:lineRule="auto"/>
        <w:jc w:val="both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>- эстетического воспитания: 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622DC6" w:rsidRPr="00C736E8" w:rsidRDefault="00622DC6" w:rsidP="00622DC6">
      <w:pPr>
        <w:spacing w:before="240" w:line="360" w:lineRule="auto"/>
        <w:jc w:val="both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>-  физического воспитания: 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622DC6" w:rsidRPr="00C736E8" w:rsidRDefault="00622DC6" w:rsidP="00622DC6">
      <w:pPr>
        <w:spacing w:before="240" w:line="360" w:lineRule="auto"/>
        <w:jc w:val="both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>- трудового воспитания: готовность к труду, осознание ценности трудолюбия, интерес к различным сферам профессиональной деятельности, связанным с математикой и ее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622DC6" w:rsidRPr="00C736E8" w:rsidRDefault="00622DC6" w:rsidP="00622DC6">
      <w:pPr>
        <w:spacing w:before="240" w:line="360" w:lineRule="auto"/>
        <w:jc w:val="both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>- экологического воспитания: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622DC6" w:rsidRPr="00C736E8" w:rsidRDefault="00622DC6" w:rsidP="00622DC6">
      <w:pPr>
        <w:spacing w:before="240" w:line="360" w:lineRule="auto"/>
        <w:jc w:val="both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>- ценности научного познания: 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ее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</w:t>
      </w:r>
      <w:r w:rsidR="00143191">
        <w:rPr>
          <w:color w:val="000000" w:themeColor="text1"/>
          <w:sz w:val="24"/>
          <w:szCs w:val="24"/>
        </w:rPr>
        <w:t>ьность индивидуально и в группе;</w:t>
      </w:r>
    </w:p>
    <w:p w:rsidR="00E207B4" w:rsidRPr="00C736E8" w:rsidRDefault="00E207B4" w:rsidP="00E207B4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color w:val="000000" w:themeColor="text1"/>
          <w:sz w:val="24"/>
          <w:szCs w:val="24"/>
          <w:highlight w:val="yellow"/>
        </w:rPr>
      </w:pPr>
      <w:r w:rsidRPr="00C736E8">
        <w:rPr>
          <w:b/>
          <w:bCs/>
          <w:i/>
          <w:iCs/>
          <w:color w:val="000000" w:themeColor="text1"/>
          <w:sz w:val="24"/>
          <w:szCs w:val="24"/>
        </w:rPr>
        <w:tab/>
        <w:t>метапредметных</w:t>
      </w:r>
      <w:r w:rsidRPr="00C736E8">
        <w:rPr>
          <w:b/>
          <w:bCs/>
          <w:color w:val="000000" w:themeColor="text1"/>
          <w:sz w:val="24"/>
          <w:szCs w:val="24"/>
        </w:rPr>
        <w:t xml:space="preserve">: </w:t>
      </w:r>
    </w:p>
    <w:p w:rsidR="00E207B4" w:rsidRPr="00C736E8" w:rsidRDefault="00E207B4" w:rsidP="00E207B4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color w:val="000000" w:themeColor="text1"/>
          <w:sz w:val="24"/>
          <w:szCs w:val="24"/>
          <w:highlight w:val="yellow"/>
        </w:rPr>
      </w:pPr>
      <w:r w:rsidRPr="00C736E8">
        <w:rPr>
          <w:color w:val="000000" w:themeColor="text1"/>
          <w:sz w:val="24"/>
          <w:szCs w:val="24"/>
        </w:rPr>
        <w:t>-умение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207B4" w:rsidRPr="00C736E8" w:rsidRDefault="00E207B4" w:rsidP="00E207B4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 xml:space="preserve">-умение продуктивно общаться и взаимодействовать в процессе совместной деятельности, </w:t>
      </w:r>
      <w:r w:rsidRPr="00C736E8">
        <w:rPr>
          <w:color w:val="000000" w:themeColor="text1"/>
          <w:sz w:val="24"/>
          <w:szCs w:val="24"/>
        </w:rPr>
        <w:lastRenderedPageBreak/>
        <w:t>учитывать позиции других участников деятельности, эффективно разрешать конфликты;</w:t>
      </w:r>
    </w:p>
    <w:p w:rsidR="00E207B4" w:rsidRPr="00C736E8" w:rsidRDefault="00E207B4" w:rsidP="00E207B4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>-владение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207B4" w:rsidRPr="00C736E8" w:rsidRDefault="00E207B4" w:rsidP="00E207B4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>-готовность и способность к самостоятельной информационно-</w:t>
      </w:r>
      <w:proofErr w:type="gramStart"/>
      <w:r w:rsidRPr="00C736E8">
        <w:rPr>
          <w:color w:val="000000" w:themeColor="text1"/>
          <w:sz w:val="24"/>
          <w:szCs w:val="24"/>
        </w:rPr>
        <w:t>познавательной  деятельности</w:t>
      </w:r>
      <w:proofErr w:type="gramEnd"/>
      <w:r w:rsidRPr="00C736E8">
        <w:rPr>
          <w:color w:val="000000" w:themeColor="text1"/>
          <w:sz w:val="24"/>
          <w:szCs w:val="24"/>
        </w:rPr>
        <w:t>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E207B4" w:rsidRPr="00C736E8" w:rsidRDefault="00E207B4" w:rsidP="00E207B4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 xml:space="preserve">-владение языковыми средствами: умение ясно, логично и точно </w:t>
      </w:r>
      <w:proofErr w:type="gramStart"/>
      <w:r w:rsidRPr="00C736E8">
        <w:rPr>
          <w:color w:val="000000" w:themeColor="text1"/>
          <w:sz w:val="24"/>
          <w:szCs w:val="24"/>
        </w:rPr>
        <w:t>излагать  свою</w:t>
      </w:r>
      <w:proofErr w:type="gramEnd"/>
      <w:r w:rsidRPr="00C736E8">
        <w:rPr>
          <w:color w:val="000000" w:themeColor="text1"/>
          <w:sz w:val="24"/>
          <w:szCs w:val="24"/>
        </w:rPr>
        <w:t xml:space="preserve"> точку зрения, использовать адекватные языковые средства;</w:t>
      </w:r>
    </w:p>
    <w:p w:rsidR="00E207B4" w:rsidRPr="00C736E8" w:rsidRDefault="00E207B4" w:rsidP="00E207B4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>-владение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</w:t>
      </w:r>
    </w:p>
    <w:p w:rsidR="00E207B4" w:rsidRPr="00C736E8" w:rsidRDefault="00E207B4" w:rsidP="00E207B4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color w:val="000000" w:themeColor="text1"/>
          <w:sz w:val="24"/>
          <w:szCs w:val="24"/>
          <w:highlight w:val="yellow"/>
        </w:rPr>
      </w:pPr>
      <w:r w:rsidRPr="00C736E8">
        <w:rPr>
          <w:color w:val="000000" w:themeColor="text1"/>
          <w:sz w:val="24"/>
          <w:szCs w:val="24"/>
        </w:rPr>
        <w:t xml:space="preserve">-целеустремленность в поисках и принятии решений, сообразительность и </w:t>
      </w:r>
      <w:r w:rsidRPr="00C736E8">
        <w:rPr>
          <w:color w:val="000000" w:themeColor="text1"/>
          <w:sz w:val="24"/>
          <w:szCs w:val="24"/>
        </w:rPr>
        <w:tab/>
        <w:t>интуиция, развитость пространственных представлений; способность воспринимать красоту и гармонию мира;</w:t>
      </w:r>
    </w:p>
    <w:p w:rsidR="00E207B4" w:rsidRPr="00C736E8" w:rsidRDefault="00E207B4" w:rsidP="00E207B4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color w:val="000000" w:themeColor="text1"/>
          <w:spacing w:val="-8"/>
          <w:sz w:val="24"/>
          <w:szCs w:val="24"/>
        </w:rPr>
      </w:pPr>
      <w:r w:rsidRPr="00C736E8">
        <w:rPr>
          <w:b/>
          <w:bCs/>
          <w:i/>
          <w:iCs/>
          <w:color w:val="000000" w:themeColor="text1"/>
          <w:sz w:val="24"/>
          <w:szCs w:val="24"/>
        </w:rPr>
        <w:tab/>
        <w:t>предметных</w:t>
      </w:r>
      <w:r w:rsidRPr="00C736E8">
        <w:rPr>
          <w:b/>
          <w:bCs/>
          <w:color w:val="000000" w:themeColor="text1"/>
          <w:sz w:val="24"/>
          <w:szCs w:val="24"/>
        </w:rPr>
        <w:t xml:space="preserve">: </w:t>
      </w:r>
    </w:p>
    <w:p w:rsidR="00E207B4" w:rsidRPr="00C736E8" w:rsidRDefault="00E207B4" w:rsidP="00E207B4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color w:val="000000" w:themeColor="text1"/>
          <w:spacing w:val="-8"/>
          <w:sz w:val="24"/>
          <w:szCs w:val="24"/>
        </w:rPr>
      </w:pPr>
      <w:r w:rsidRPr="00C736E8">
        <w:rPr>
          <w:color w:val="000000" w:themeColor="text1"/>
          <w:spacing w:val="-8"/>
          <w:sz w:val="24"/>
          <w:szCs w:val="24"/>
        </w:rPr>
        <w:t>-сформированность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E207B4" w:rsidRPr="00C736E8" w:rsidRDefault="00E207B4" w:rsidP="00E207B4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color w:val="000000" w:themeColor="text1"/>
          <w:spacing w:val="-8"/>
          <w:sz w:val="24"/>
          <w:szCs w:val="24"/>
        </w:rPr>
      </w:pPr>
      <w:r w:rsidRPr="00C736E8">
        <w:rPr>
          <w:color w:val="000000" w:themeColor="text1"/>
          <w:spacing w:val="-8"/>
          <w:sz w:val="24"/>
          <w:szCs w:val="24"/>
        </w:rPr>
        <w:t>-сформированность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E207B4" w:rsidRPr="00C736E8" w:rsidRDefault="00E207B4" w:rsidP="00E207B4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color w:val="000000" w:themeColor="text1"/>
          <w:spacing w:val="-8"/>
          <w:sz w:val="24"/>
          <w:szCs w:val="24"/>
        </w:rPr>
      </w:pPr>
      <w:r w:rsidRPr="00C736E8">
        <w:rPr>
          <w:color w:val="000000" w:themeColor="text1"/>
          <w:spacing w:val="-8"/>
          <w:sz w:val="24"/>
          <w:szCs w:val="24"/>
        </w:rPr>
        <w:t>-владение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E207B4" w:rsidRPr="00C736E8" w:rsidRDefault="00E207B4" w:rsidP="00E207B4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color w:val="000000" w:themeColor="text1"/>
          <w:spacing w:val="-8"/>
          <w:sz w:val="24"/>
          <w:szCs w:val="24"/>
        </w:rPr>
      </w:pPr>
      <w:r w:rsidRPr="00C736E8">
        <w:rPr>
          <w:color w:val="000000" w:themeColor="text1"/>
          <w:spacing w:val="-8"/>
          <w:sz w:val="24"/>
          <w:szCs w:val="24"/>
        </w:rPr>
        <w:t>-владение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E207B4" w:rsidRPr="00C736E8" w:rsidRDefault="00E207B4" w:rsidP="00E207B4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color w:val="000000" w:themeColor="text1"/>
          <w:spacing w:val="-8"/>
          <w:sz w:val="24"/>
          <w:szCs w:val="24"/>
        </w:rPr>
      </w:pPr>
      <w:r w:rsidRPr="00C736E8">
        <w:rPr>
          <w:color w:val="000000" w:themeColor="text1"/>
          <w:spacing w:val="-8"/>
          <w:sz w:val="24"/>
          <w:szCs w:val="24"/>
        </w:rPr>
        <w:t>-сформированность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E207B4" w:rsidRPr="00C736E8" w:rsidRDefault="00E207B4" w:rsidP="00E207B4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color w:val="000000" w:themeColor="text1"/>
          <w:spacing w:val="-8"/>
          <w:sz w:val="24"/>
          <w:szCs w:val="24"/>
        </w:rPr>
      </w:pPr>
      <w:r w:rsidRPr="00C736E8">
        <w:rPr>
          <w:color w:val="000000" w:themeColor="text1"/>
          <w:spacing w:val="-8"/>
          <w:sz w:val="24"/>
          <w:szCs w:val="24"/>
        </w:rPr>
        <w:t xml:space="preserve">-владение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</w:t>
      </w:r>
      <w:r w:rsidRPr="00C736E8">
        <w:rPr>
          <w:color w:val="000000" w:themeColor="text1"/>
          <w:spacing w:val="-8"/>
          <w:sz w:val="24"/>
          <w:szCs w:val="24"/>
        </w:rPr>
        <w:lastRenderedPageBreak/>
        <w:t>формул для решения геометрических задач и задач с практическим содержанием;</w:t>
      </w:r>
    </w:p>
    <w:p w:rsidR="00E207B4" w:rsidRPr="00C736E8" w:rsidRDefault="00E207B4" w:rsidP="00E207B4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color w:val="000000" w:themeColor="text1"/>
          <w:spacing w:val="-8"/>
          <w:sz w:val="24"/>
          <w:szCs w:val="24"/>
        </w:rPr>
      </w:pPr>
      <w:r w:rsidRPr="00C736E8">
        <w:rPr>
          <w:color w:val="000000" w:themeColor="text1"/>
          <w:spacing w:val="-8"/>
          <w:sz w:val="24"/>
          <w:szCs w:val="24"/>
        </w:rPr>
        <w:t>-сформированность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E207B4" w:rsidRDefault="00E207B4" w:rsidP="00622DC6">
      <w:pPr>
        <w:spacing w:line="360" w:lineRule="auto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 xml:space="preserve">-владение навыками использования готовых компьютерных программ </w:t>
      </w:r>
      <w:r w:rsidR="00622DC6" w:rsidRPr="00C736E8">
        <w:rPr>
          <w:color w:val="000000" w:themeColor="text1"/>
          <w:sz w:val="24"/>
          <w:szCs w:val="24"/>
        </w:rPr>
        <w:t>при решении</w:t>
      </w:r>
      <w:r w:rsidRPr="00C736E8">
        <w:rPr>
          <w:color w:val="000000" w:themeColor="text1"/>
          <w:sz w:val="24"/>
          <w:szCs w:val="24"/>
        </w:rPr>
        <w:t xml:space="preserve"> задач.</w:t>
      </w: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143191" w:rsidRPr="00C736E8" w:rsidRDefault="00143191" w:rsidP="00622DC6">
      <w:pPr>
        <w:spacing w:line="360" w:lineRule="auto"/>
        <w:rPr>
          <w:color w:val="000000" w:themeColor="text1"/>
          <w:sz w:val="24"/>
          <w:szCs w:val="24"/>
        </w:rPr>
      </w:pPr>
    </w:p>
    <w:p w:rsidR="00E207B4" w:rsidRPr="00C736E8" w:rsidRDefault="00AA0204" w:rsidP="00E207B4">
      <w:pPr>
        <w:keepNext/>
        <w:widowControl/>
        <w:adjustRightInd/>
        <w:ind w:firstLine="284"/>
        <w:jc w:val="center"/>
        <w:outlineLvl w:val="0"/>
        <w:rPr>
          <w:rFonts w:eastAsia="Calibri"/>
          <w:b/>
          <w:bCs/>
          <w:color w:val="000000" w:themeColor="text1"/>
          <w:spacing w:val="-2"/>
          <w:sz w:val="24"/>
          <w:szCs w:val="24"/>
        </w:rPr>
      </w:pPr>
      <w:bookmarkStart w:id="5" w:name="_Toc12954723"/>
      <w:bookmarkStart w:id="6" w:name="_Toc12957443"/>
      <w:r>
        <w:rPr>
          <w:rFonts w:eastAsia="Calibri"/>
          <w:b/>
          <w:bCs/>
          <w:color w:val="000000" w:themeColor="text1"/>
          <w:spacing w:val="-2"/>
          <w:sz w:val="24"/>
          <w:szCs w:val="24"/>
        </w:rPr>
        <w:lastRenderedPageBreak/>
        <w:t>2. СОДЕРЖАНИЕ УЧЕБНОГО</w:t>
      </w:r>
      <w:r w:rsidR="00E207B4" w:rsidRPr="00C736E8">
        <w:rPr>
          <w:rFonts w:eastAsia="Calibri"/>
          <w:b/>
          <w:bCs/>
          <w:color w:val="000000" w:themeColor="text1"/>
          <w:spacing w:val="-2"/>
          <w:sz w:val="24"/>
          <w:szCs w:val="24"/>
        </w:rPr>
        <w:t xml:space="preserve"> </w:t>
      </w:r>
      <w:bookmarkEnd w:id="5"/>
      <w:bookmarkEnd w:id="6"/>
      <w:r>
        <w:rPr>
          <w:rFonts w:eastAsia="Calibri"/>
          <w:b/>
          <w:bCs/>
          <w:color w:val="000000" w:themeColor="text1"/>
          <w:spacing w:val="-2"/>
          <w:sz w:val="24"/>
          <w:szCs w:val="24"/>
        </w:rPr>
        <w:t>ПРЕДМЕТА</w:t>
      </w:r>
    </w:p>
    <w:p w:rsidR="00E207B4" w:rsidRPr="00C736E8" w:rsidRDefault="00E207B4" w:rsidP="00E207B4">
      <w:pPr>
        <w:keepNext/>
        <w:widowControl/>
        <w:adjustRightInd/>
        <w:ind w:firstLine="284"/>
        <w:jc w:val="center"/>
        <w:outlineLvl w:val="0"/>
        <w:rPr>
          <w:rFonts w:eastAsia="Calibri"/>
          <w:b/>
          <w:bCs/>
          <w:color w:val="000000" w:themeColor="text1"/>
          <w:spacing w:val="-2"/>
          <w:sz w:val="24"/>
          <w:szCs w:val="24"/>
        </w:rPr>
      </w:pPr>
    </w:p>
    <w:p w:rsidR="00E207B4" w:rsidRPr="00C736E8" w:rsidRDefault="00E207B4" w:rsidP="00E207B4">
      <w:pPr>
        <w:autoSpaceDE/>
        <w:autoSpaceDN/>
        <w:adjustRightInd/>
        <w:spacing w:after="240" w:line="360" w:lineRule="auto"/>
        <w:jc w:val="center"/>
        <w:rPr>
          <w:b/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Введение</w:t>
      </w:r>
    </w:p>
    <w:p w:rsidR="00E207B4" w:rsidRPr="00C736E8" w:rsidRDefault="00E207B4" w:rsidP="00E207B4">
      <w:pPr>
        <w:autoSpaceDE/>
        <w:autoSpaceDN/>
        <w:adjustRightInd/>
        <w:spacing w:after="240"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Математика в науке, технике, экономике, информационных технологиях и практической деятельности. Цели и задачи изучения математики при освоении специальностей СПО.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jc w:val="center"/>
        <w:rPr>
          <w:b/>
          <w:color w:val="000000" w:themeColor="text1"/>
          <w:sz w:val="24"/>
          <w:szCs w:val="24"/>
          <w:lang w:eastAsia="en-US"/>
        </w:rPr>
      </w:pPr>
      <w:bookmarkStart w:id="7" w:name="_TOC_250011"/>
      <w:bookmarkEnd w:id="7"/>
      <w:r w:rsidRPr="00C736E8">
        <w:rPr>
          <w:b/>
          <w:color w:val="000000" w:themeColor="text1"/>
          <w:sz w:val="24"/>
          <w:szCs w:val="24"/>
          <w:lang w:eastAsia="en-US"/>
        </w:rPr>
        <w:t>АЛГЕБРА</w:t>
      </w:r>
    </w:p>
    <w:p w:rsidR="00E207B4" w:rsidRPr="00C736E8" w:rsidRDefault="00E207B4" w:rsidP="00E207B4">
      <w:pPr>
        <w:autoSpaceDE/>
        <w:autoSpaceDN/>
        <w:adjustRightInd/>
        <w:spacing w:after="240" w:line="360" w:lineRule="auto"/>
        <w:jc w:val="center"/>
        <w:rPr>
          <w:b/>
          <w:i/>
          <w:iCs/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Развитие понятия о числе</w:t>
      </w:r>
    </w:p>
    <w:p w:rsidR="00E207B4" w:rsidRPr="00C736E8" w:rsidRDefault="00E207B4" w:rsidP="00E207B4">
      <w:pPr>
        <w:autoSpaceDE/>
        <w:autoSpaceDN/>
        <w:adjustRightInd/>
        <w:spacing w:after="240" w:line="360" w:lineRule="auto"/>
        <w:ind w:firstLine="720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Целые и рациональные числа. Действительные числа. Приближенные вычисления. Комплексные числа.</w:t>
      </w:r>
    </w:p>
    <w:p w:rsidR="00E207B4" w:rsidRPr="00C736E8" w:rsidRDefault="00E207B4" w:rsidP="00E207B4">
      <w:pPr>
        <w:autoSpaceDE/>
        <w:autoSpaceDN/>
        <w:adjustRightInd/>
        <w:spacing w:after="240" w:line="360" w:lineRule="auto"/>
        <w:jc w:val="center"/>
        <w:rPr>
          <w:b/>
          <w:i/>
          <w:iCs/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Корни, степени и логарифмы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Корни и степени</w:t>
      </w:r>
      <w:r w:rsidRPr="00C736E8">
        <w:rPr>
          <w:b/>
          <w:color w:val="000000" w:themeColor="text1"/>
          <w:sz w:val="24"/>
          <w:szCs w:val="24"/>
          <w:lang w:eastAsia="en-US"/>
        </w:rPr>
        <w:t>.</w:t>
      </w:r>
      <w:r w:rsidRPr="00C736E8">
        <w:rPr>
          <w:color w:val="000000" w:themeColor="text1"/>
          <w:sz w:val="24"/>
          <w:szCs w:val="24"/>
          <w:lang w:eastAsia="en-US"/>
        </w:rPr>
        <w:t xml:space="preserve"> Корни натуральной степени из числа и их свойства. Степени с рациональными показателями, их свойства. Степени с действительными показателями.   Свойства   степени   с   действительным    показателем.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Логарифм. Логарифм числа.</w:t>
      </w:r>
      <w:r w:rsidRPr="00C736E8">
        <w:rPr>
          <w:color w:val="000000" w:themeColor="text1"/>
          <w:sz w:val="24"/>
          <w:szCs w:val="24"/>
          <w:lang w:eastAsia="en-US"/>
        </w:rPr>
        <w:t xml:space="preserve"> Основное логарифмическое тождество. Десятичные и натуральные логарифмы. Правила действий с логарифмами. Переход к новому основанию.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Преобразование алгебраических выражений.</w:t>
      </w:r>
      <w:r w:rsidRPr="00C736E8">
        <w:rPr>
          <w:color w:val="000000" w:themeColor="text1"/>
          <w:sz w:val="24"/>
          <w:szCs w:val="24"/>
          <w:lang w:eastAsia="en-US"/>
        </w:rPr>
        <w:t xml:space="preserve"> Преобразование рациональных, иррациональных   степенных, показательных   и   логарифмических    выражений.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b/>
          <w:color w:val="000000" w:themeColor="text1"/>
          <w:sz w:val="24"/>
          <w:szCs w:val="24"/>
          <w:lang w:eastAsia="en-US"/>
        </w:rPr>
      </w:pPr>
      <w:r w:rsidRPr="00C736E8">
        <w:rPr>
          <w:b/>
          <w:color w:val="000000" w:themeColor="text1"/>
          <w:sz w:val="24"/>
          <w:szCs w:val="24"/>
          <w:lang w:eastAsia="en-US"/>
        </w:rPr>
        <w:t>Практические занятия.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Арифметические действия над числами, нахождение приближенных значений величин и погрешностей вычислений (абсолютной и относительной), сравнение числовых выражений.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Вычисление и сравнение корней. Выполнение расчетов с    радикалами.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Решение иррациональных уравнений. Нахождение значений степеней с рациональными показателями. Сравнение степеней. Преобразования выражений, содержащих степени.  Решение показательных уравнений.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Решение прикладных задач.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Нахождение значений логарифма по произвольному основанию. Переход от одного основания к другому. Вычисление и сравнение логарифмов. Логарифмирование и потенцирование выражений.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Приближенные вычисления и решения прикладных задач. Решение логарифмических уравнений.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jc w:val="center"/>
        <w:rPr>
          <w:b/>
          <w:color w:val="000000" w:themeColor="text1"/>
          <w:sz w:val="24"/>
          <w:szCs w:val="24"/>
          <w:lang w:eastAsia="en-US"/>
        </w:rPr>
      </w:pPr>
      <w:bookmarkStart w:id="8" w:name="_TOC_250010"/>
      <w:bookmarkEnd w:id="8"/>
      <w:proofErr w:type="gramStart"/>
      <w:r w:rsidRPr="00C736E8">
        <w:rPr>
          <w:b/>
          <w:color w:val="000000" w:themeColor="text1"/>
          <w:sz w:val="24"/>
          <w:szCs w:val="24"/>
          <w:lang w:eastAsia="en-US"/>
        </w:rPr>
        <w:lastRenderedPageBreak/>
        <w:t>ОСНОВЫ  ТРИГОНОМЕТРИИ</w:t>
      </w:r>
      <w:proofErr w:type="gramEnd"/>
    </w:p>
    <w:p w:rsidR="00E207B4" w:rsidRPr="00C736E8" w:rsidRDefault="00E207B4" w:rsidP="00E207B4">
      <w:pPr>
        <w:autoSpaceDE/>
        <w:autoSpaceDN/>
        <w:adjustRightInd/>
        <w:spacing w:after="240" w:line="360" w:lineRule="auto"/>
        <w:jc w:val="center"/>
        <w:rPr>
          <w:b/>
          <w:i/>
          <w:iCs/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Основные понятия</w:t>
      </w:r>
    </w:p>
    <w:p w:rsidR="00E207B4" w:rsidRPr="00C736E8" w:rsidRDefault="00E207B4" w:rsidP="00E207B4">
      <w:pPr>
        <w:autoSpaceDE/>
        <w:autoSpaceDN/>
        <w:adjustRightInd/>
        <w:spacing w:after="240"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Радианная мера угла. Вращательное движение. Синус, косинус, тангенс и котангенс числа.</w:t>
      </w:r>
    </w:p>
    <w:p w:rsidR="00E207B4" w:rsidRPr="00C736E8" w:rsidRDefault="00E207B4" w:rsidP="00E207B4">
      <w:pPr>
        <w:autoSpaceDE/>
        <w:autoSpaceDN/>
        <w:adjustRightInd/>
        <w:spacing w:after="240" w:line="360" w:lineRule="auto"/>
        <w:jc w:val="center"/>
        <w:rPr>
          <w:b/>
          <w:i/>
          <w:iCs/>
          <w:color w:val="000000" w:themeColor="text1"/>
          <w:sz w:val="24"/>
          <w:szCs w:val="24"/>
          <w:lang w:eastAsia="en-US"/>
        </w:rPr>
      </w:pPr>
      <w:proofErr w:type="gramStart"/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Основные  тригонометрические</w:t>
      </w:r>
      <w:proofErr w:type="gramEnd"/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 xml:space="preserve"> тождества</w:t>
      </w:r>
    </w:p>
    <w:p w:rsidR="00E207B4" w:rsidRPr="00C736E8" w:rsidRDefault="00E207B4" w:rsidP="00E207B4">
      <w:pPr>
        <w:autoSpaceDE/>
        <w:autoSpaceDN/>
        <w:adjustRightInd/>
        <w:spacing w:after="240"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Формулы приведения. Формулы сложения. Формулы удвоения Формулы половинного угла.</w:t>
      </w:r>
    </w:p>
    <w:p w:rsidR="00E207B4" w:rsidRPr="00C736E8" w:rsidRDefault="00E207B4" w:rsidP="00E207B4">
      <w:pPr>
        <w:autoSpaceDE/>
        <w:autoSpaceDN/>
        <w:adjustRightInd/>
        <w:spacing w:after="240" w:line="360" w:lineRule="auto"/>
        <w:jc w:val="center"/>
        <w:rPr>
          <w:b/>
          <w:i/>
          <w:iCs/>
          <w:color w:val="000000" w:themeColor="text1"/>
          <w:sz w:val="24"/>
          <w:szCs w:val="24"/>
          <w:lang w:eastAsia="en-US"/>
        </w:rPr>
      </w:pPr>
      <w:proofErr w:type="gramStart"/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Преобразования  простейших</w:t>
      </w:r>
      <w:proofErr w:type="gramEnd"/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 xml:space="preserve">  тригонометрических выражений</w:t>
      </w:r>
    </w:p>
    <w:p w:rsidR="00E207B4" w:rsidRPr="00C736E8" w:rsidRDefault="00E207B4" w:rsidP="00E207B4">
      <w:pPr>
        <w:autoSpaceDE/>
        <w:autoSpaceDN/>
        <w:adjustRightInd/>
        <w:spacing w:after="240"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Преобразование суммы тригонометрических функций в произведение и произведения в сумму. Выражение тригонометрических функций через тангенс половинного аргумента.</w:t>
      </w:r>
    </w:p>
    <w:p w:rsidR="00E207B4" w:rsidRPr="00C736E8" w:rsidRDefault="00E207B4" w:rsidP="00E207B4">
      <w:pPr>
        <w:autoSpaceDE/>
        <w:autoSpaceDN/>
        <w:adjustRightInd/>
        <w:spacing w:after="240" w:line="360" w:lineRule="auto"/>
        <w:jc w:val="center"/>
        <w:rPr>
          <w:b/>
          <w:i/>
          <w:iCs/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Тригонометрические уравнения и неравенства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Простейшие тригонометрические уравнения. Простейшие тригонометрические неравенства.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Обратные тригонометрические функции. Арксинус, арккосинус, арктангенс.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b/>
          <w:color w:val="000000" w:themeColor="text1"/>
          <w:sz w:val="24"/>
          <w:szCs w:val="24"/>
          <w:lang w:eastAsia="en-US"/>
        </w:rPr>
      </w:pPr>
      <w:r w:rsidRPr="00C736E8">
        <w:rPr>
          <w:b/>
          <w:color w:val="000000" w:themeColor="text1"/>
          <w:sz w:val="24"/>
          <w:szCs w:val="24"/>
          <w:lang w:eastAsia="en-US"/>
        </w:rPr>
        <w:t>Практические занятия.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Радианный метод измерения углов вращения и связь с градусной мерой.   Основные тригонометрические тождества, формулы сложения, удвоения, преобразование суммы тригонометрических функций в произведение, преобразование произведения тригонометрических функций в сумму. Простейшие тригонометрические уравнения и неравенства.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Обратные тригонометрические функции: арксинус, арккосинус, арктангенс.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jc w:val="both"/>
        <w:rPr>
          <w:color w:val="000000" w:themeColor="text1"/>
          <w:sz w:val="24"/>
          <w:szCs w:val="24"/>
          <w:lang w:eastAsia="en-US"/>
        </w:rPr>
      </w:pPr>
    </w:p>
    <w:p w:rsidR="00E207B4" w:rsidRPr="00C736E8" w:rsidRDefault="00E207B4" w:rsidP="00E207B4">
      <w:pPr>
        <w:autoSpaceDE/>
        <w:autoSpaceDN/>
        <w:adjustRightInd/>
        <w:spacing w:line="360" w:lineRule="auto"/>
        <w:jc w:val="center"/>
        <w:rPr>
          <w:b/>
          <w:color w:val="000000" w:themeColor="text1"/>
          <w:sz w:val="24"/>
          <w:szCs w:val="24"/>
          <w:lang w:eastAsia="en-US"/>
        </w:rPr>
      </w:pPr>
      <w:bookmarkStart w:id="9" w:name="_TOC_250009"/>
      <w:bookmarkEnd w:id="9"/>
      <w:r w:rsidRPr="00C736E8">
        <w:rPr>
          <w:b/>
          <w:color w:val="000000" w:themeColor="text1"/>
          <w:sz w:val="24"/>
          <w:szCs w:val="24"/>
          <w:lang w:eastAsia="en-US"/>
        </w:rPr>
        <w:t>ФУНКЦИИ, ИХ СВОЙСТВА И ГРАФИКИ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Функции. Область определения и множество значений; график функции, построение графиков функций, заданных различными способами.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 xml:space="preserve">Свойства функции. 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функциональных зависимостей в реальных процессах и явлениях. Арифметические операции над функциями. Сложная </w:t>
      </w:r>
      <w:r w:rsidRPr="00C736E8">
        <w:rPr>
          <w:color w:val="000000" w:themeColor="text1"/>
          <w:sz w:val="24"/>
          <w:szCs w:val="24"/>
          <w:lang w:eastAsia="en-US"/>
        </w:rPr>
        <w:lastRenderedPageBreak/>
        <w:t>функция (композиция).  Понятие о непрерывности функции.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Обратные функции. Область определения и область значений обратной функции.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График обратной функции.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</w:p>
    <w:p w:rsidR="00E207B4" w:rsidRPr="00C736E8" w:rsidRDefault="00E207B4" w:rsidP="00E207B4">
      <w:pPr>
        <w:autoSpaceDE/>
        <w:autoSpaceDN/>
        <w:adjustRightInd/>
        <w:spacing w:line="360" w:lineRule="auto"/>
        <w:jc w:val="center"/>
        <w:rPr>
          <w:b/>
          <w:color w:val="000000" w:themeColor="text1"/>
          <w:sz w:val="24"/>
          <w:szCs w:val="24"/>
          <w:lang w:eastAsia="en-US"/>
        </w:rPr>
      </w:pPr>
      <w:r w:rsidRPr="00C736E8">
        <w:rPr>
          <w:b/>
          <w:color w:val="000000" w:themeColor="text1"/>
          <w:sz w:val="24"/>
          <w:szCs w:val="24"/>
          <w:lang w:eastAsia="en-US"/>
        </w:rPr>
        <w:t>СТЕПЕННЫЕ, ПОКАЗАТЕЛЬНЫЕ, ЛОГАРИФМИЧЕСКИЕ И ТРИГОНОМЕТРИЧЕСКИЕ ФУНКЦИИ.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jc w:val="center"/>
        <w:rPr>
          <w:b/>
          <w:color w:val="000000" w:themeColor="text1"/>
          <w:sz w:val="24"/>
          <w:szCs w:val="24"/>
          <w:lang w:eastAsia="en-US"/>
        </w:rPr>
      </w:pPr>
      <w:r w:rsidRPr="00C736E8">
        <w:rPr>
          <w:b/>
          <w:color w:val="000000" w:themeColor="text1"/>
          <w:sz w:val="24"/>
          <w:szCs w:val="24"/>
          <w:lang w:eastAsia="en-US"/>
        </w:rPr>
        <w:t>ОБРАТНЫЕ ТРИГОНОМЕТРИЧЕСКИЕ ФУНКЦИИ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rPr>
          <w:color w:val="000000" w:themeColor="text1"/>
          <w:sz w:val="24"/>
          <w:szCs w:val="24"/>
          <w:lang w:eastAsia="en-US"/>
        </w:rPr>
      </w:pP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Определения функций, их свойства и графики.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Преобразования графиков. Параллельный перенос, симметрия относительно осей координат, и симметрия относительно начала координат, симметрия относительно прямой y = x, растяжение и сжатие вдоль осей координат.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b/>
          <w:color w:val="000000" w:themeColor="text1"/>
          <w:sz w:val="24"/>
          <w:szCs w:val="24"/>
          <w:lang w:eastAsia="en-US"/>
        </w:rPr>
      </w:pPr>
      <w:r w:rsidRPr="00C736E8">
        <w:rPr>
          <w:b/>
          <w:color w:val="000000" w:themeColor="text1"/>
          <w:sz w:val="24"/>
          <w:szCs w:val="24"/>
          <w:lang w:eastAsia="en-US"/>
        </w:rPr>
        <w:t>Практические занятия.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Примеры зависимостей между переменными в реальных процессах из смежных дисциплин. Определение функций. Построение и чтение графиков функций. Исследование функции. Свойства линейной, квадратичной, кусочно-линейной и дробно-линейной функций. Непрерывные и периодические функции. Свойства и графики синуса, косинуса, тангенса и котангенса. Обратные функции и их графики. Обратные тригонометрические функции. Преобразования графика функции. Гармонические колебания.  Прикладные задачи.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Показательные, логарифмические, тригонометрические уравнения и неравенства.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</w:p>
    <w:p w:rsidR="00E207B4" w:rsidRPr="00C736E8" w:rsidRDefault="00E207B4" w:rsidP="00E207B4">
      <w:pPr>
        <w:autoSpaceDE/>
        <w:autoSpaceDN/>
        <w:adjustRightInd/>
        <w:spacing w:line="360" w:lineRule="auto"/>
        <w:jc w:val="center"/>
        <w:rPr>
          <w:b/>
          <w:color w:val="000000" w:themeColor="text1"/>
          <w:sz w:val="24"/>
          <w:szCs w:val="24"/>
          <w:lang w:eastAsia="en-US"/>
        </w:rPr>
      </w:pPr>
      <w:bookmarkStart w:id="10" w:name="_TOC_250008"/>
      <w:bookmarkEnd w:id="10"/>
      <w:r w:rsidRPr="00C736E8">
        <w:rPr>
          <w:b/>
          <w:color w:val="000000" w:themeColor="text1"/>
          <w:sz w:val="24"/>
          <w:szCs w:val="24"/>
          <w:lang w:eastAsia="en-US"/>
        </w:rPr>
        <w:t>НАЧАЛА МАТЕМАТИЧЕСКОГО АНАЛИЗА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Последовательности.</w:t>
      </w:r>
      <w:r w:rsidRPr="00C736E8">
        <w:rPr>
          <w:color w:val="000000" w:themeColor="text1"/>
          <w:sz w:val="24"/>
          <w:szCs w:val="24"/>
          <w:lang w:eastAsia="en-US"/>
        </w:rPr>
        <w:t xml:space="preserve"> Способы задания и свойства числовых последовательностей. Понятие о пределе последовательности. Существование предела монотонной ограниченной последовательности. Суммирование последовательностей. Бесконечно убывающая геометрическая прогрессия и ее   сумма.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 xml:space="preserve">Производная. </w:t>
      </w:r>
      <w:r w:rsidRPr="00C736E8">
        <w:rPr>
          <w:color w:val="000000" w:themeColor="text1"/>
          <w:sz w:val="24"/>
          <w:szCs w:val="24"/>
          <w:lang w:eastAsia="en-US"/>
        </w:rPr>
        <w:t>Понятие о производной функции, ее геометрический и физический смысл. Уравнение касательной к графику функции. Производные суммы, разности, произведения, частные. Производные основных элементарных функций. Применение производной к исследованию функций и построению графиков. Производные обратной функции и композиции функции.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Примеры использования производной для нахождения наилучшего решения в прикладных задачах. Вторая производная, ее геометрический и физический смысл. Нахождение скорости для процесса, заданного формулой и графиком.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lastRenderedPageBreak/>
        <w:t>Первообразная и интеграл.</w:t>
      </w:r>
      <w:r w:rsidRPr="00C736E8">
        <w:rPr>
          <w:color w:val="000000" w:themeColor="text1"/>
          <w:sz w:val="24"/>
          <w:szCs w:val="24"/>
          <w:lang w:eastAsia="en-US"/>
        </w:rPr>
        <w:t xml:space="preserve"> Применение определенного интеграла для нахождения площади криволинейной трапеции. Формула Ньютона—Лейбница. Примеры применения интеграла в физике и   геометрии.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b/>
          <w:color w:val="000000" w:themeColor="text1"/>
          <w:sz w:val="24"/>
          <w:szCs w:val="24"/>
          <w:lang w:eastAsia="en-US"/>
        </w:rPr>
      </w:pPr>
      <w:r w:rsidRPr="00C736E8">
        <w:rPr>
          <w:b/>
          <w:color w:val="000000" w:themeColor="text1"/>
          <w:sz w:val="24"/>
          <w:szCs w:val="24"/>
          <w:lang w:eastAsia="en-US"/>
        </w:rPr>
        <w:t>Практические занятия.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Числовая последовательность, способы ее задания, вычисления членов последовательности. Предел последовательности. Бесконечно убывающая геометрическая прогрессия.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Производная: механический и геометрический смысл производной.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Уравнение касательной в общем виде. Правила и формулы дифференцирования, таблица производных элементарных функций. Исследование функции с помощью производной. Нахождение наибольшего, наименьшего значения и экстремальных значений функции.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Интеграл и первообразная. Теорема Ньютона—Лейбница. Применение интеграла к вычислению физических величин и    площадей.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</w:p>
    <w:p w:rsidR="00E207B4" w:rsidRPr="00C736E8" w:rsidRDefault="00E207B4" w:rsidP="00E207B4">
      <w:pPr>
        <w:autoSpaceDE/>
        <w:autoSpaceDN/>
        <w:adjustRightInd/>
        <w:spacing w:line="360" w:lineRule="auto"/>
        <w:jc w:val="center"/>
        <w:rPr>
          <w:b/>
          <w:color w:val="000000" w:themeColor="text1"/>
          <w:sz w:val="24"/>
          <w:szCs w:val="24"/>
          <w:lang w:eastAsia="en-US"/>
        </w:rPr>
      </w:pPr>
      <w:bookmarkStart w:id="11" w:name="_TOC_250007"/>
      <w:bookmarkEnd w:id="11"/>
      <w:r w:rsidRPr="00C736E8">
        <w:rPr>
          <w:b/>
          <w:color w:val="000000" w:themeColor="text1"/>
          <w:sz w:val="24"/>
          <w:szCs w:val="24"/>
          <w:lang w:eastAsia="en-US"/>
        </w:rPr>
        <w:t>УРАВНЕНИЯ И НЕРАВЕНСТВА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center"/>
        <w:rPr>
          <w:color w:val="000000" w:themeColor="text1"/>
          <w:sz w:val="24"/>
          <w:szCs w:val="24"/>
          <w:lang w:eastAsia="en-US"/>
        </w:rPr>
      </w:pP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Уравнения и системы уравнений.</w:t>
      </w:r>
      <w:r w:rsidRPr="00C736E8">
        <w:rPr>
          <w:color w:val="000000" w:themeColor="text1"/>
          <w:sz w:val="24"/>
          <w:szCs w:val="24"/>
          <w:lang w:eastAsia="en-US"/>
        </w:rPr>
        <w:t xml:space="preserve"> Рациональные, иррациональные, показательные и тригонометрические уравнения и   системы.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Равносильность уравнений, неравенств, систем.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Основные приемы их решения (разложение на множители, введение новых неизвестных, подстановка, графический метод).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Неравенства.</w:t>
      </w:r>
      <w:r w:rsidRPr="00C736E8">
        <w:rPr>
          <w:color w:val="000000" w:themeColor="text1"/>
          <w:sz w:val="24"/>
          <w:szCs w:val="24"/>
          <w:lang w:eastAsia="en-US"/>
        </w:rPr>
        <w:t xml:space="preserve"> Рациональные, иррациональные, показательные и тригонометрические неравенства.  Основные приемы их   решения.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i/>
          <w:iCs/>
          <w:color w:val="000000" w:themeColor="text1"/>
          <w:sz w:val="24"/>
          <w:szCs w:val="24"/>
          <w:lang w:eastAsia="en-US"/>
        </w:rPr>
        <w:t>Использование свойств и графиков функций при решении уравнений и неравенств.</w:t>
      </w:r>
      <w:r w:rsidRPr="00C736E8">
        <w:rPr>
          <w:color w:val="000000" w:themeColor="text1"/>
          <w:sz w:val="24"/>
          <w:szCs w:val="24"/>
          <w:lang w:eastAsia="en-US"/>
        </w:rPr>
        <w:t xml:space="preserve"> Метод интервалов. Изображение на координатной плоскости множества решений уравнений и неравенств с двумя переменными и их        систем.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Прикладные задачи.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Применение математических методов для решения содержательных задач из различных областей науки и практики.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Интерпретация результата, учет реальных ограничений.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b/>
          <w:color w:val="000000" w:themeColor="text1"/>
          <w:sz w:val="24"/>
          <w:szCs w:val="24"/>
          <w:lang w:eastAsia="en-US"/>
        </w:rPr>
      </w:pPr>
      <w:r w:rsidRPr="00C736E8">
        <w:rPr>
          <w:b/>
          <w:color w:val="000000" w:themeColor="text1"/>
          <w:sz w:val="24"/>
          <w:szCs w:val="24"/>
          <w:lang w:eastAsia="en-US"/>
        </w:rPr>
        <w:t>Практические занятия.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Корни уравнений. Равносильность уравнений. Преобразование уравнений. Основные приемы решения уравнений. Решение систем    уравнений.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Использование свойств и графиков функций для решения уравнений и неравенств.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jc w:val="center"/>
        <w:rPr>
          <w:b/>
          <w:color w:val="000000" w:themeColor="text1"/>
          <w:sz w:val="24"/>
          <w:szCs w:val="24"/>
          <w:lang w:eastAsia="en-US"/>
        </w:rPr>
      </w:pPr>
      <w:bookmarkStart w:id="12" w:name="_TOC_250006"/>
      <w:bookmarkEnd w:id="12"/>
      <w:r w:rsidRPr="00C736E8">
        <w:rPr>
          <w:b/>
          <w:color w:val="000000" w:themeColor="text1"/>
          <w:sz w:val="24"/>
          <w:szCs w:val="24"/>
          <w:lang w:eastAsia="en-US"/>
        </w:rPr>
        <w:lastRenderedPageBreak/>
        <w:t>КОМБИНАТОРИКА, СТАТИСТИКА И ТЕОРИЯ ВЕРОЯТНОСТЕЙ</w:t>
      </w:r>
    </w:p>
    <w:p w:rsidR="00E207B4" w:rsidRPr="00C736E8" w:rsidRDefault="00E207B4" w:rsidP="00E207B4">
      <w:pPr>
        <w:autoSpaceDE/>
        <w:autoSpaceDN/>
        <w:adjustRightInd/>
        <w:spacing w:before="240" w:after="240" w:line="360" w:lineRule="auto"/>
        <w:jc w:val="center"/>
        <w:rPr>
          <w:b/>
          <w:i/>
          <w:iCs/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Элементы комбинаторики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 Свойства биноминальных коэффициентов.  Треугольник Паскаля.</w:t>
      </w:r>
    </w:p>
    <w:p w:rsidR="00E207B4" w:rsidRPr="00C736E8" w:rsidRDefault="00E207B4" w:rsidP="00E207B4">
      <w:pPr>
        <w:autoSpaceDE/>
        <w:autoSpaceDN/>
        <w:adjustRightInd/>
        <w:spacing w:before="240" w:after="240" w:line="360" w:lineRule="auto"/>
        <w:jc w:val="center"/>
        <w:rPr>
          <w:b/>
          <w:i/>
          <w:iCs/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Элементы теории вероятностей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Событие, вероятность события, сложение и умножение вероятностей. Понятие о независимости событий. Дискретная случайная величина, закон ее распределения. Числовые характеристики дискретной случайной величины. Понятие о законе больших чисел.</w:t>
      </w:r>
    </w:p>
    <w:p w:rsidR="00E207B4" w:rsidRPr="00C736E8" w:rsidRDefault="00E207B4" w:rsidP="00E207B4">
      <w:pPr>
        <w:autoSpaceDE/>
        <w:autoSpaceDN/>
        <w:adjustRightInd/>
        <w:spacing w:before="240" w:after="240" w:line="360" w:lineRule="auto"/>
        <w:jc w:val="center"/>
        <w:rPr>
          <w:b/>
          <w:i/>
          <w:iCs/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Элементы математической статистики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Представление данных (таблицы, диаграммы, графики), генеральная совокупность, выборка, среднее арифметическое, медиана. Понятие о задачах математической статистики.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Решение практических задач с применением вероятностных методов.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b/>
          <w:color w:val="000000" w:themeColor="text1"/>
          <w:sz w:val="24"/>
          <w:szCs w:val="24"/>
          <w:lang w:eastAsia="en-US"/>
        </w:rPr>
      </w:pPr>
      <w:r w:rsidRPr="00C736E8">
        <w:rPr>
          <w:b/>
          <w:color w:val="000000" w:themeColor="text1"/>
          <w:sz w:val="24"/>
          <w:szCs w:val="24"/>
          <w:lang w:eastAsia="en-US"/>
        </w:rPr>
        <w:t>Практические занятия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История развития комбинаторики, теории вероятностей и статистики и их роль в различных сферах человеческой жизнедеятельности. Правила комбинаторики. Решение комбинаторных задач. Размещения, сочетания и перестановки. Бином Ньютона и треугольник Паскаля. Прикладные задачи.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Классическое определение вероятности, свойства вероятностей, теорема о сумме вероятностей. Вычисление вероятностей. Прикладные задачи. Представление числовых данных.  Прикладные задачи.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jc w:val="center"/>
        <w:rPr>
          <w:b/>
          <w:color w:val="000000" w:themeColor="text1"/>
          <w:sz w:val="24"/>
          <w:szCs w:val="24"/>
          <w:lang w:eastAsia="en-US"/>
        </w:rPr>
      </w:pPr>
      <w:bookmarkStart w:id="13" w:name="_TOC_250005"/>
      <w:bookmarkEnd w:id="13"/>
      <w:r w:rsidRPr="00C736E8">
        <w:rPr>
          <w:b/>
          <w:color w:val="000000" w:themeColor="text1"/>
          <w:sz w:val="24"/>
          <w:szCs w:val="24"/>
          <w:lang w:eastAsia="en-US"/>
        </w:rPr>
        <w:t>ГЕОМЕТРИЯ</w:t>
      </w:r>
    </w:p>
    <w:p w:rsidR="00E207B4" w:rsidRPr="00C736E8" w:rsidRDefault="00E207B4" w:rsidP="00E207B4">
      <w:pPr>
        <w:autoSpaceDE/>
        <w:autoSpaceDN/>
        <w:adjustRightInd/>
        <w:spacing w:before="240" w:after="240" w:line="360" w:lineRule="auto"/>
        <w:jc w:val="center"/>
        <w:rPr>
          <w:b/>
          <w:i/>
          <w:iCs/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Прямые и плоскости в пространстве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Взаимное расположение двух прямых в пространстве. Параллельность прямой и плоскости. Параллельность плоскостей. Перпендикулярность прямой и плоскости. Перпендикуляр и наклонная. Угол между прямой и плоскостью. Двугранный угол. Угол между плоскостями. Перпендикулярность двух плоскостей.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Геометрические преобразования пространства: параллельный перенос, симметрия относительно плоскости.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lastRenderedPageBreak/>
        <w:t>Параллельное проектирование. Площадь ортогональной проекции. Изображение пространственных фигур.</w:t>
      </w:r>
    </w:p>
    <w:p w:rsidR="00E207B4" w:rsidRPr="00C736E8" w:rsidRDefault="00E207B4" w:rsidP="00E207B4">
      <w:pPr>
        <w:autoSpaceDE/>
        <w:autoSpaceDN/>
        <w:adjustRightInd/>
        <w:spacing w:before="240" w:after="240" w:line="360" w:lineRule="auto"/>
        <w:jc w:val="center"/>
        <w:rPr>
          <w:b/>
          <w:i/>
          <w:iCs/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Многогранники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Вершины, ребра, грани многогранника. Развертка. Многогранные углы. Выпуклые многогранники. Теорема Эйлера.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Призма. Прямая и наклонная призма. Правильная призма. Параллелепипед.   Куб.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Пирамида. Правильная пирамида. Усеченная пирамида. Тетраэдр. Симметрии в кубе, в параллелепипеде, в призме и пирамиде.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Сечения куба, призмы и пирамиды.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Представление о правильных многогранниках (тетраэдре, кубе, октаэдре, додекаэдре и икосаэдре).</w:t>
      </w:r>
    </w:p>
    <w:p w:rsidR="00E207B4" w:rsidRPr="00C736E8" w:rsidRDefault="00E207B4" w:rsidP="00E207B4">
      <w:pPr>
        <w:autoSpaceDE/>
        <w:autoSpaceDN/>
        <w:adjustRightInd/>
        <w:spacing w:before="240" w:after="240" w:line="360" w:lineRule="auto"/>
        <w:jc w:val="center"/>
        <w:rPr>
          <w:b/>
          <w:i/>
          <w:iCs/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Тела и поверхности вращения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Цилиндр и конус. Усеченный конус. Основание, высота, боковая поверхность, образующая, развертка. Осевые сечения и сечения, параллельные основанию.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Шар и сфера, их сечения. Касательная плоскость к сфере.</w:t>
      </w:r>
    </w:p>
    <w:p w:rsidR="00E207B4" w:rsidRPr="00C736E8" w:rsidRDefault="00E207B4" w:rsidP="00E207B4">
      <w:pPr>
        <w:autoSpaceDE/>
        <w:autoSpaceDN/>
        <w:adjustRightInd/>
        <w:spacing w:before="240" w:after="240" w:line="360" w:lineRule="auto"/>
        <w:jc w:val="center"/>
        <w:rPr>
          <w:b/>
          <w:i/>
          <w:iCs/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Измерения в геометрии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Объем и его измерение. Интегральная формула объема.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Подобие тел. Отношения площадей поверхностей и объемов подобных   тел.</w:t>
      </w:r>
    </w:p>
    <w:p w:rsidR="00E207B4" w:rsidRPr="00C736E8" w:rsidRDefault="00E207B4" w:rsidP="00E207B4">
      <w:pPr>
        <w:autoSpaceDE/>
        <w:autoSpaceDN/>
        <w:adjustRightInd/>
        <w:spacing w:before="240" w:after="240" w:line="360" w:lineRule="auto"/>
        <w:jc w:val="center"/>
        <w:rPr>
          <w:b/>
          <w:i/>
          <w:iCs/>
          <w:color w:val="000000" w:themeColor="text1"/>
          <w:sz w:val="24"/>
          <w:szCs w:val="24"/>
          <w:lang w:eastAsia="en-US"/>
        </w:rPr>
      </w:pPr>
      <w:r w:rsidRPr="00C736E8">
        <w:rPr>
          <w:b/>
          <w:i/>
          <w:iCs/>
          <w:color w:val="000000" w:themeColor="text1"/>
          <w:sz w:val="24"/>
          <w:szCs w:val="24"/>
          <w:lang w:eastAsia="en-US"/>
        </w:rPr>
        <w:t>Координаты и векторы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Прямоугольная (декартова) система координат в пространстве. Формула расстояния между двумя точками. Уравнения сферы, плоскости и прямой.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Использование координат и векторов при решении математических и прикладных задач.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b/>
          <w:color w:val="000000" w:themeColor="text1"/>
          <w:sz w:val="24"/>
          <w:szCs w:val="24"/>
          <w:lang w:eastAsia="en-US"/>
        </w:rPr>
      </w:pPr>
      <w:r w:rsidRPr="00C736E8">
        <w:rPr>
          <w:b/>
          <w:color w:val="000000" w:themeColor="text1"/>
          <w:sz w:val="24"/>
          <w:szCs w:val="24"/>
          <w:lang w:eastAsia="en-US"/>
        </w:rPr>
        <w:t>Практические занятия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lastRenderedPageBreak/>
        <w:t>Признаки взаимного расположения прямых. Угол между прямыми. Взаимное расположение прямых и плоскостей. Перпендикуляр и наклонная к плоскости. Угол между прямой и плоскостью. Теоремы о взаимном расположении прямой и плоскости. Теорема о трех перпендикулярах.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Признаки и свойства параллельных и перпендикулярных плоскостей.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Расстояние от точки до плоскости, от прямой до плоскости, расстояние между плоскостями, между скрещивающимися прямыми, между произвольными фигурами в пространстве.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Параллельное проектирование и его свойства. Теорема о площади ортогональной проекции многоугольника.  Взаимное расположение пространственных фигур.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Различные виды многогранников. Их изображения. Сечения, развертки многогранников. Площадь поверхности. Виды симметрий в пространстве. Симметрия тел вращения и многогранников. Вычисление площадей и объемов.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Векторы. Действия с векторами. Декартова система координат в    пространстве.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Уравнение окружности, сферы, плоскости. Расстояние между точками. Действия с векторами, заданными координатами. Скалярное произведение векторов. Векторное уравнение прямой и плоскости. Использование векторов при доказательстве теорем стереометрии.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  <w:r w:rsidRPr="00C736E8">
        <w:rPr>
          <w:color w:val="000000" w:themeColor="text1"/>
          <w:sz w:val="24"/>
          <w:szCs w:val="24"/>
          <w:lang w:eastAsia="en-US"/>
        </w:rPr>
        <w:t>Для внеаудиторных занятий студентам наряду с решением задач и выполнения практических заданий можно предложить темы исследовательских и реферативных работ, в которых вместо серий отдельных мелких задач и упражнений предлагаются сюжетные задания, требующие длительной работы в рамках одной математической ситуации. Эти темы могут быть как индивидуальными заданиями, так и групповыми для совместного выполнения исследования.</w:t>
      </w:r>
    </w:p>
    <w:p w:rsidR="00E207B4" w:rsidRPr="00C736E8" w:rsidRDefault="00E207B4" w:rsidP="00E207B4">
      <w:pPr>
        <w:autoSpaceDE/>
        <w:autoSpaceDN/>
        <w:adjustRightInd/>
        <w:spacing w:line="360" w:lineRule="auto"/>
        <w:ind w:firstLine="720"/>
        <w:jc w:val="both"/>
        <w:rPr>
          <w:color w:val="000000" w:themeColor="text1"/>
          <w:sz w:val="24"/>
          <w:szCs w:val="24"/>
          <w:lang w:eastAsia="en-US"/>
        </w:rPr>
      </w:pPr>
    </w:p>
    <w:p w:rsidR="00290BF7" w:rsidRPr="00C736E8" w:rsidRDefault="00290BF7" w:rsidP="00410D9E">
      <w:pPr>
        <w:jc w:val="both"/>
        <w:rPr>
          <w:color w:val="000000" w:themeColor="text1"/>
          <w:sz w:val="24"/>
          <w:szCs w:val="24"/>
          <w:lang w:eastAsia="en-US"/>
        </w:rPr>
      </w:pPr>
    </w:p>
    <w:p w:rsidR="00E207B4" w:rsidRPr="00C736E8" w:rsidRDefault="00E207B4" w:rsidP="00410D9E">
      <w:pPr>
        <w:jc w:val="both"/>
        <w:rPr>
          <w:color w:val="000000" w:themeColor="text1"/>
          <w:sz w:val="24"/>
          <w:szCs w:val="24"/>
          <w:lang w:eastAsia="en-US"/>
        </w:rPr>
      </w:pPr>
    </w:p>
    <w:p w:rsidR="00E207B4" w:rsidRPr="00C736E8" w:rsidRDefault="00E207B4" w:rsidP="00410D9E">
      <w:pPr>
        <w:jc w:val="both"/>
        <w:rPr>
          <w:color w:val="000000" w:themeColor="text1"/>
          <w:sz w:val="24"/>
          <w:szCs w:val="24"/>
          <w:lang w:eastAsia="en-US"/>
        </w:rPr>
      </w:pPr>
    </w:p>
    <w:p w:rsidR="00E207B4" w:rsidRPr="00C736E8" w:rsidRDefault="00E207B4" w:rsidP="00410D9E">
      <w:pPr>
        <w:jc w:val="both"/>
        <w:rPr>
          <w:color w:val="000000" w:themeColor="text1"/>
          <w:sz w:val="24"/>
          <w:szCs w:val="24"/>
          <w:lang w:eastAsia="en-US"/>
        </w:rPr>
      </w:pPr>
    </w:p>
    <w:p w:rsidR="00E207B4" w:rsidRPr="00C736E8" w:rsidRDefault="00E207B4" w:rsidP="00410D9E">
      <w:pPr>
        <w:jc w:val="both"/>
        <w:rPr>
          <w:color w:val="000000" w:themeColor="text1"/>
          <w:sz w:val="24"/>
          <w:szCs w:val="24"/>
          <w:lang w:eastAsia="en-US"/>
        </w:rPr>
      </w:pPr>
    </w:p>
    <w:p w:rsidR="00E207B4" w:rsidRPr="00C736E8" w:rsidRDefault="00E207B4" w:rsidP="00410D9E">
      <w:pPr>
        <w:jc w:val="both"/>
        <w:rPr>
          <w:color w:val="000000" w:themeColor="text1"/>
          <w:sz w:val="24"/>
          <w:szCs w:val="24"/>
          <w:lang w:eastAsia="en-US"/>
        </w:rPr>
      </w:pPr>
    </w:p>
    <w:p w:rsidR="00E207B4" w:rsidRPr="00C736E8" w:rsidRDefault="00E207B4" w:rsidP="00410D9E">
      <w:pPr>
        <w:jc w:val="both"/>
        <w:rPr>
          <w:color w:val="000000" w:themeColor="text1"/>
          <w:sz w:val="24"/>
          <w:szCs w:val="24"/>
          <w:lang w:eastAsia="en-US"/>
        </w:rPr>
      </w:pPr>
    </w:p>
    <w:p w:rsidR="00E207B4" w:rsidRPr="00C736E8" w:rsidRDefault="00E207B4" w:rsidP="00410D9E">
      <w:pPr>
        <w:jc w:val="both"/>
        <w:rPr>
          <w:color w:val="000000" w:themeColor="text1"/>
          <w:sz w:val="24"/>
          <w:szCs w:val="24"/>
          <w:lang w:eastAsia="en-US"/>
        </w:rPr>
      </w:pPr>
    </w:p>
    <w:p w:rsidR="00E207B4" w:rsidRPr="00C736E8" w:rsidRDefault="00E207B4" w:rsidP="00410D9E">
      <w:pPr>
        <w:jc w:val="both"/>
        <w:rPr>
          <w:color w:val="000000" w:themeColor="text1"/>
          <w:sz w:val="24"/>
          <w:szCs w:val="24"/>
          <w:lang w:eastAsia="en-US"/>
        </w:rPr>
      </w:pPr>
    </w:p>
    <w:p w:rsidR="00E207B4" w:rsidRPr="00C736E8" w:rsidRDefault="00E207B4" w:rsidP="00410D9E">
      <w:pPr>
        <w:jc w:val="both"/>
        <w:rPr>
          <w:color w:val="000000" w:themeColor="text1"/>
          <w:sz w:val="24"/>
          <w:szCs w:val="24"/>
          <w:lang w:eastAsia="en-US"/>
        </w:rPr>
      </w:pPr>
    </w:p>
    <w:p w:rsidR="00E207B4" w:rsidRPr="00C736E8" w:rsidRDefault="00E207B4" w:rsidP="00410D9E">
      <w:pPr>
        <w:jc w:val="both"/>
        <w:rPr>
          <w:color w:val="000000" w:themeColor="text1"/>
          <w:sz w:val="24"/>
          <w:szCs w:val="24"/>
          <w:lang w:eastAsia="en-US"/>
        </w:rPr>
      </w:pPr>
    </w:p>
    <w:p w:rsidR="00E207B4" w:rsidRPr="00C736E8" w:rsidRDefault="00E207B4" w:rsidP="00410D9E">
      <w:pPr>
        <w:jc w:val="both"/>
        <w:rPr>
          <w:b/>
          <w:iCs/>
          <w:color w:val="000000" w:themeColor="text1"/>
          <w:spacing w:val="-1"/>
          <w:sz w:val="24"/>
          <w:szCs w:val="24"/>
        </w:rPr>
      </w:pPr>
    </w:p>
    <w:p w:rsidR="00410D9E" w:rsidRPr="00C736E8" w:rsidRDefault="00410D9E" w:rsidP="00410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0" w:themeColor="text1"/>
          <w:sz w:val="24"/>
          <w:szCs w:val="24"/>
        </w:rPr>
      </w:pPr>
    </w:p>
    <w:p w:rsidR="00E207B4" w:rsidRPr="00C736E8" w:rsidRDefault="00E207B4" w:rsidP="00410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0" w:themeColor="text1"/>
          <w:sz w:val="24"/>
          <w:szCs w:val="24"/>
        </w:rPr>
      </w:pPr>
    </w:p>
    <w:p w:rsidR="00E207B4" w:rsidRPr="00C736E8" w:rsidRDefault="00E207B4" w:rsidP="00E207B4">
      <w:pPr>
        <w:widowControl/>
        <w:autoSpaceDE/>
        <w:autoSpaceDN/>
        <w:adjustRightInd/>
        <w:jc w:val="center"/>
        <w:rPr>
          <w:b/>
          <w:iCs/>
          <w:color w:val="000000" w:themeColor="text1"/>
          <w:spacing w:val="-1"/>
          <w:sz w:val="24"/>
          <w:szCs w:val="24"/>
        </w:rPr>
      </w:pPr>
      <w:r w:rsidRPr="00C736E8">
        <w:rPr>
          <w:b/>
          <w:iCs/>
          <w:color w:val="000000" w:themeColor="text1"/>
          <w:spacing w:val="-1"/>
          <w:sz w:val="24"/>
          <w:szCs w:val="24"/>
        </w:rPr>
        <w:lastRenderedPageBreak/>
        <w:t>3. ТЕМАТИЧЕСКОЕ ПЛАНИРОВАНИЕ</w:t>
      </w:r>
    </w:p>
    <w:p w:rsidR="00E207B4" w:rsidRPr="00C736E8" w:rsidRDefault="00E207B4" w:rsidP="00E207B4">
      <w:pPr>
        <w:widowControl/>
        <w:autoSpaceDE/>
        <w:autoSpaceDN/>
        <w:adjustRightInd/>
        <w:spacing w:after="160"/>
        <w:contextualSpacing/>
        <w:jc w:val="both"/>
        <w:rPr>
          <w:b/>
          <w:iCs/>
          <w:color w:val="000000" w:themeColor="text1"/>
          <w:spacing w:val="-1"/>
          <w:sz w:val="24"/>
          <w:szCs w:val="24"/>
        </w:rPr>
      </w:pPr>
    </w:p>
    <w:p w:rsidR="00E207B4" w:rsidRPr="00C736E8" w:rsidRDefault="00AA0204" w:rsidP="00E207B4">
      <w:pPr>
        <w:widowControl/>
        <w:autoSpaceDE/>
        <w:autoSpaceDN/>
        <w:adjustRightInd/>
        <w:spacing w:after="120" w:line="276" w:lineRule="auto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3.1. Объем учебного предмета</w:t>
      </w:r>
      <w:r w:rsidR="00E207B4" w:rsidRPr="00C736E8">
        <w:rPr>
          <w:b/>
          <w:color w:val="000000" w:themeColor="text1"/>
          <w:sz w:val="24"/>
          <w:szCs w:val="24"/>
        </w:rPr>
        <w:t xml:space="preserve"> и виды учебной работы</w:t>
      </w:r>
    </w:p>
    <w:p w:rsidR="00E207B4" w:rsidRPr="00C736E8" w:rsidRDefault="00E207B4" w:rsidP="00E207B4">
      <w:pPr>
        <w:widowControl/>
        <w:autoSpaceDE/>
        <w:autoSpaceDN/>
        <w:adjustRightInd/>
        <w:spacing w:after="120" w:line="276" w:lineRule="auto"/>
        <w:jc w:val="center"/>
        <w:rPr>
          <w:color w:val="000000" w:themeColor="text1"/>
          <w:sz w:val="24"/>
          <w:szCs w:val="24"/>
        </w:rPr>
      </w:pPr>
    </w:p>
    <w:p w:rsidR="00E207B4" w:rsidRPr="00C736E8" w:rsidRDefault="00E207B4" w:rsidP="00E207B4">
      <w:pPr>
        <w:widowControl/>
        <w:autoSpaceDE/>
        <w:autoSpaceDN/>
        <w:adjustRightInd/>
        <w:spacing w:line="360" w:lineRule="auto"/>
        <w:ind w:firstLine="708"/>
        <w:jc w:val="both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>При реализации содерж</w:t>
      </w:r>
      <w:r w:rsidR="00FC513F">
        <w:rPr>
          <w:color w:val="000000" w:themeColor="text1"/>
          <w:sz w:val="24"/>
          <w:szCs w:val="24"/>
        </w:rPr>
        <w:t>ания общеобразовательной учебного предмета</w:t>
      </w:r>
      <w:r w:rsidRPr="00C736E8">
        <w:rPr>
          <w:color w:val="000000" w:themeColor="text1"/>
          <w:sz w:val="24"/>
          <w:szCs w:val="24"/>
        </w:rPr>
        <w:t xml:space="preserve"> </w:t>
      </w:r>
      <w:r w:rsidR="00FC513F">
        <w:rPr>
          <w:sz w:val="24"/>
          <w:szCs w:val="24"/>
          <w:u w:val="single"/>
        </w:rPr>
        <w:t>ОУП.</w:t>
      </w:r>
      <w:r w:rsidR="00D318B4" w:rsidRPr="00D318B4">
        <w:rPr>
          <w:sz w:val="24"/>
          <w:szCs w:val="24"/>
          <w:u w:val="single"/>
        </w:rPr>
        <w:t>14</w:t>
      </w:r>
      <w:r w:rsidR="00FC513F">
        <w:rPr>
          <w:sz w:val="24"/>
          <w:szCs w:val="24"/>
          <w:u w:val="single"/>
        </w:rPr>
        <w:t>.</w:t>
      </w:r>
      <w:r w:rsidRPr="00D318B4">
        <w:rPr>
          <w:sz w:val="24"/>
          <w:szCs w:val="24"/>
          <w:u w:val="single"/>
        </w:rPr>
        <w:t xml:space="preserve"> </w:t>
      </w:r>
      <w:r w:rsidRPr="00C736E8">
        <w:rPr>
          <w:color w:val="000000" w:themeColor="text1"/>
          <w:sz w:val="24"/>
          <w:szCs w:val="24"/>
          <w:u w:val="single"/>
        </w:rPr>
        <w:t>Математика</w:t>
      </w:r>
      <w:r w:rsidRPr="00C736E8">
        <w:rPr>
          <w:color w:val="000000" w:themeColor="text1"/>
          <w:sz w:val="24"/>
          <w:szCs w:val="24"/>
        </w:rPr>
        <w:t xml:space="preserve"> в пределах освоения ОПОП СПО по специальности</w:t>
      </w:r>
      <w:r w:rsidR="00E60820" w:rsidRPr="00C736E8">
        <w:rPr>
          <w:color w:val="000000" w:themeColor="text1"/>
          <w:sz w:val="24"/>
          <w:szCs w:val="24"/>
        </w:rPr>
        <w:t>:</w:t>
      </w:r>
      <w:r w:rsidRPr="00C736E8">
        <w:rPr>
          <w:color w:val="000000" w:themeColor="text1"/>
          <w:sz w:val="24"/>
          <w:szCs w:val="24"/>
        </w:rPr>
        <w:t xml:space="preserve"> </w:t>
      </w:r>
      <w:r w:rsidR="00E60820" w:rsidRPr="00FC513F">
        <w:rPr>
          <w:color w:val="000000" w:themeColor="text1"/>
          <w:sz w:val="24"/>
          <w:szCs w:val="24"/>
          <w:u w:val="single"/>
        </w:rPr>
        <w:t>38.02.01 Экономика и бухгалтерский учет (по отраслям)</w:t>
      </w:r>
      <w:r w:rsidR="00E60820" w:rsidRPr="00C736E8">
        <w:rPr>
          <w:color w:val="000000" w:themeColor="text1"/>
          <w:sz w:val="24"/>
          <w:szCs w:val="24"/>
        </w:rPr>
        <w:t xml:space="preserve"> </w:t>
      </w:r>
      <w:r w:rsidRPr="00C736E8">
        <w:rPr>
          <w:color w:val="000000" w:themeColor="text1"/>
          <w:sz w:val="24"/>
          <w:szCs w:val="24"/>
        </w:rPr>
        <w:t>на базе основного общего образования количество часов на освоение программы составляет:</w:t>
      </w:r>
    </w:p>
    <w:p w:rsidR="00E207B4" w:rsidRPr="00C736E8" w:rsidRDefault="00E207B4" w:rsidP="00E207B4">
      <w:pPr>
        <w:tabs>
          <w:tab w:val="left" w:pos="2970"/>
        </w:tabs>
        <w:jc w:val="both"/>
        <w:rPr>
          <w:color w:val="000000" w:themeColor="text1"/>
          <w:sz w:val="24"/>
          <w:szCs w:val="24"/>
          <w:u w:val="singl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437"/>
        <w:gridCol w:w="1903"/>
      </w:tblGrid>
      <w:tr w:rsidR="00E207B4" w:rsidRPr="00C736E8" w:rsidTr="00E60820">
        <w:trPr>
          <w:trHeight w:val="454"/>
        </w:trPr>
        <w:tc>
          <w:tcPr>
            <w:tcW w:w="3981" w:type="pct"/>
            <w:tcBorders>
              <w:top w:val="single" w:sz="4" w:space="0" w:color="auto"/>
            </w:tcBorders>
            <w:vAlign w:val="center"/>
          </w:tcPr>
          <w:p w:rsidR="00E207B4" w:rsidRPr="00C736E8" w:rsidRDefault="00E207B4" w:rsidP="00E207B4">
            <w:pPr>
              <w:suppressAutoHyphens/>
              <w:spacing w:line="276" w:lineRule="auto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4" w:space="0" w:color="auto"/>
            </w:tcBorders>
            <w:vAlign w:val="center"/>
          </w:tcPr>
          <w:p w:rsidR="00E207B4" w:rsidRPr="00C736E8" w:rsidRDefault="00E207B4" w:rsidP="00E207B4">
            <w:pPr>
              <w:suppressAutoHyphens/>
              <w:spacing w:after="200" w:line="276" w:lineRule="auto"/>
              <w:rPr>
                <w:i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iCs/>
                <w:color w:val="000000" w:themeColor="text1"/>
                <w:sz w:val="24"/>
                <w:szCs w:val="24"/>
              </w:rPr>
              <w:t>Объем в часах</w:t>
            </w:r>
          </w:p>
        </w:tc>
      </w:tr>
      <w:tr w:rsidR="00E207B4" w:rsidRPr="00C736E8" w:rsidTr="00E60820">
        <w:trPr>
          <w:trHeight w:val="454"/>
        </w:trPr>
        <w:tc>
          <w:tcPr>
            <w:tcW w:w="3981" w:type="pct"/>
            <w:vAlign w:val="center"/>
          </w:tcPr>
          <w:p w:rsidR="00E207B4" w:rsidRPr="00C736E8" w:rsidRDefault="00FC513F" w:rsidP="00E207B4">
            <w:pPr>
              <w:suppressAutoHyphens/>
              <w:spacing w:line="276" w:lineRule="auto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Общий объем образовательной программы</w:t>
            </w:r>
          </w:p>
        </w:tc>
        <w:tc>
          <w:tcPr>
            <w:tcW w:w="1019" w:type="pct"/>
            <w:vAlign w:val="center"/>
          </w:tcPr>
          <w:p w:rsidR="00E207B4" w:rsidRPr="00C736E8" w:rsidRDefault="00E60820" w:rsidP="00E207B4">
            <w:pPr>
              <w:suppressAutoHyphens/>
              <w:spacing w:line="276" w:lineRule="auto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736E8">
              <w:rPr>
                <w:iCs/>
                <w:color w:val="000000" w:themeColor="text1"/>
                <w:sz w:val="24"/>
                <w:szCs w:val="24"/>
              </w:rPr>
              <w:t>340</w:t>
            </w:r>
          </w:p>
        </w:tc>
      </w:tr>
      <w:tr w:rsidR="00E207B4" w:rsidRPr="00C736E8" w:rsidTr="00E60820">
        <w:trPr>
          <w:trHeight w:val="454"/>
        </w:trPr>
        <w:tc>
          <w:tcPr>
            <w:tcW w:w="3981" w:type="pct"/>
            <w:vAlign w:val="center"/>
          </w:tcPr>
          <w:p w:rsidR="00E207B4" w:rsidRPr="00C736E8" w:rsidRDefault="00E207B4" w:rsidP="00E207B4">
            <w:pPr>
              <w:suppressAutoHyphens/>
              <w:spacing w:line="276" w:lineRule="auto"/>
              <w:rPr>
                <w:i/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19" w:type="pct"/>
            <w:vAlign w:val="center"/>
          </w:tcPr>
          <w:p w:rsidR="00E207B4" w:rsidRPr="00C736E8" w:rsidRDefault="00E60820" w:rsidP="00E207B4">
            <w:pPr>
              <w:suppressAutoHyphens/>
              <w:spacing w:after="200" w:line="276" w:lineRule="auto"/>
              <w:contextualSpacing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736E8">
              <w:rPr>
                <w:iCs/>
                <w:color w:val="000000" w:themeColor="text1"/>
                <w:sz w:val="24"/>
                <w:szCs w:val="24"/>
              </w:rPr>
              <w:t>6</w:t>
            </w:r>
          </w:p>
        </w:tc>
      </w:tr>
      <w:tr w:rsidR="00E207B4" w:rsidRPr="00C736E8" w:rsidTr="00E60820">
        <w:trPr>
          <w:trHeight w:val="454"/>
        </w:trPr>
        <w:tc>
          <w:tcPr>
            <w:tcW w:w="3981" w:type="pct"/>
            <w:vAlign w:val="center"/>
          </w:tcPr>
          <w:p w:rsidR="00E207B4" w:rsidRPr="00C736E8" w:rsidRDefault="00FC513F" w:rsidP="00E207B4">
            <w:pPr>
              <w:suppressAutoHyphens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Объем учебных занятий</w:t>
            </w:r>
          </w:p>
        </w:tc>
        <w:tc>
          <w:tcPr>
            <w:tcW w:w="1019" w:type="pct"/>
            <w:vAlign w:val="center"/>
          </w:tcPr>
          <w:p w:rsidR="00E207B4" w:rsidRPr="00C736E8" w:rsidRDefault="00E60820" w:rsidP="00E207B4">
            <w:pPr>
              <w:suppressAutoHyphens/>
              <w:spacing w:after="200" w:line="276" w:lineRule="auto"/>
              <w:contextualSpacing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736E8">
              <w:rPr>
                <w:iCs/>
                <w:color w:val="000000" w:themeColor="text1"/>
                <w:sz w:val="24"/>
                <w:szCs w:val="24"/>
              </w:rPr>
              <w:t>328</w:t>
            </w:r>
          </w:p>
        </w:tc>
      </w:tr>
      <w:tr w:rsidR="00E207B4" w:rsidRPr="00C736E8" w:rsidTr="00E60820">
        <w:trPr>
          <w:trHeight w:val="454"/>
        </w:trPr>
        <w:tc>
          <w:tcPr>
            <w:tcW w:w="5000" w:type="pct"/>
            <w:gridSpan w:val="2"/>
            <w:vAlign w:val="center"/>
          </w:tcPr>
          <w:p w:rsidR="00E207B4" w:rsidRPr="00C736E8" w:rsidRDefault="00E207B4" w:rsidP="00E207B4">
            <w:pPr>
              <w:suppressAutoHyphens/>
              <w:spacing w:line="276" w:lineRule="auto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736E8">
              <w:rPr>
                <w:i/>
                <w:color w:val="000000" w:themeColor="text1"/>
                <w:sz w:val="24"/>
                <w:szCs w:val="24"/>
              </w:rPr>
              <w:t>в том числе:</w:t>
            </w:r>
          </w:p>
        </w:tc>
      </w:tr>
      <w:tr w:rsidR="00E207B4" w:rsidRPr="00C736E8" w:rsidTr="00E60820">
        <w:trPr>
          <w:trHeight w:val="454"/>
        </w:trPr>
        <w:tc>
          <w:tcPr>
            <w:tcW w:w="3981" w:type="pct"/>
            <w:vAlign w:val="center"/>
          </w:tcPr>
          <w:p w:rsidR="00E207B4" w:rsidRPr="00C736E8" w:rsidRDefault="00E207B4" w:rsidP="00E207B4">
            <w:pPr>
              <w:suppressAutoHyphens/>
              <w:spacing w:after="200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019" w:type="pct"/>
            <w:vAlign w:val="center"/>
          </w:tcPr>
          <w:p w:rsidR="00E207B4" w:rsidRPr="00C736E8" w:rsidRDefault="00E60820" w:rsidP="00E207B4">
            <w:pPr>
              <w:suppressAutoHyphens/>
              <w:spacing w:line="276" w:lineRule="auto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736E8">
              <w:rPr>
                <w:iCs/>
                <w:color w:val="000000" w:themeColor="text1"/>
                <w:sz w:val="24"/>
                <w:szCs w:val="24"/>
              </w:rPr>
              <w:t>302</w:t>
            </w:r>
          </w:p>
        </w:tc>
      </w:tr>
      <w:tr w:rsidR="00E207B4" w:rsidRPr="00C736E8" w:rsidTr="00E60820">
        <w:trPr>
          <w:trHeight w:val="454"/>
        </w:trPr>
        <w:tc>
          <w:tcPr>
            <w:tcW w:w="3981" w:type="pct"/>
            <w:vAlign w:val="center"/>
          </w:tcPr>
          <w:p w:rsidR="00E207B4" w:rsidRPr="00C736E8" w:rsidRDefault="00E207B4" w:rsidP="00E207B4">
            <w:pPr>
              <w:suppressAutoHyphens/>
              <w:spacing w:after="200" w:line="276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лабораторные занятия</w:t>
            </w:r>
          </w:p>
        </w:tc>
        <w:tc>
          <w:tcPr>
            <w:tcW w:w="1019" w:type="pct"/>
            <w:vAlign w:val="center"/>
          </w:tcPr>
          <w:p w:rsidR="00E207B4" w:rsidRPr="00C736E8" w:rsidRDefault="00E207B4" w:rsidP="00E207B4">
            <w:pPr>
              <w:suppressAutoHyphens/>
              <w:spacing w:line="276" w:lineRule="auto"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</w:tr>
      <w:tr w:rsidR="00E207B4" w:rsidRPr="00C736E8" w:rsidTr="00E60820">
        <w:trPr>
          <w:trHeight w:val="454"/>
        </w:trPr>
        <w:tc>
          <w:tcPr>
            <w:tcW w:w="3981" w:type="pct"/>
            <w:vAlign w:val="center"/>
          </w:tcPr>
          <w:p w:rsidR="00E207B4" w:rsidRPr="00C736E8" w:rsidRDefault="00E207B4" w:rsidP="00E207B4">
            <w:pPr>
              <w:suppressAutoHyphens/>
              <w:spacing w:after="200" w:line="276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E207B4" w:rsidRPr="00C736E8" w:rsidRDefault="00E60820" w:rsidP="00E207B4">
            <w:pPr>
              <w:suppressAutoHyphens/>
              <w:spacing w:line="276" w:lineRule="auto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736E8">
              <w:rPr>
                <w:iCs/>
                <w:color w:val="000000" w:themeColor="text1"/>
                <w:sz w:val="24"/>
                <w:szCs w:val="24"/>
              </w:rPr>
              <w:t>26</w:t>
            </w:r>
          </w:p>
        </w:tc>
      </w:tr>
      <w:tr w:rsidR="00E207B4" w:rsidRPr="00C736E8" w:rsidTr="00E60820">
        <w:trPr>
          <w:trHeight w:val="454"/>
        </w:trPr>
        <w:tc>
          <w:tcPr>
            <w:tcW w:w="3981" w:type="pct"/>
            <w:vAlign w:val="center"/>
          </w:tcPr>
          <w:p w:rsidR="00E207B4" w:rsidRPr="00C736E8" w:rsidRDefault="00E207B4" w:rsidP="00E207B4">
            <w:pPr>
              <w:suppressAutoHyphens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консультация</w:t>
            </w:r>
          </w:p>
        </w:tc>
        <w:tc>
          <w:tcPr>
            <w:tcW w:w="1019" w:type="pct"/>
          </w:tcPr>
          <w:p w:rsidR="00E207B4" w:rsidRPr="00C736E8" w:rsidRDefault="00E207B4" w:rsidP="00E207B4">
            <w:pPr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736E8">
              <w:rPr>
                <w:i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E207B4" w:rsidRPr="00C736E8" w:rsidTr="00E60820">
        <w:trPr>
          <w:trHeight w:val="454"/>
        </w:trPr>
        <w:tc>
          <w:tcPr>
            <w:tcW w:w="3981" w:type="pct"/>
            <w:vAlign w:val="center"/>
          </w:tcPr>
          <w:p w:rsidR="00E207B4" w:rsidRPr="00C736E8" w:rsidRDefault="00E207B4" w:rsidP="00E207B4">
            <w:pPr>
              <w:suppressAutoHyphens/>
              <w:spacing w:line="276" w:lineRule="auto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iCs/>
                <w:color w:val="000000" w:themeColor="text1"/>
                <w:sz w:val="24"/>
                <w:szCs w:val="24"/>
              </w:rPr>
              <w:t>Промежуточная аттестация в форме экзамена во 2 семестре</w:t>
            </w:r>
          </w:p>
        </w:tc>
        <w:tc>
          <w:tcPr>
            <w:tcW w:w="1019" w:type="pct"/>
            <w:vAlign w:val="center"/>
          </w:tcPr>
          <w:p w:rsidR="00E207B4" w:rsidRPr="00C736E8" w:rsidRDefault="00E207B4" w:rsidP="00E207B4">
            <w:pPr>
              <w:suppressAutoHyphens/>
              <w:spacing w:line="276" w:lineRule="auto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736E8">
              <w:rPr>
                <w:iCs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410D9E" w:rsidRPr="00C736E8" w:rsidRDefault="00410D9E" w:rsidP="00410D9E">
      <w:pPr>
        <w:rPr>
          <w:color w:val="000000" w:themeColor="text1"/>
          <w:sz w:val="24"/>
          <w:szCs w:val="24"/>
        </w:rPr>
      </w:pPr>
    </w:p>
    <w:bookmarkEnd w:id="0"/>
    <w:bookmarkEnd w:id="1"/>
    <w:bookmarkEnd w:id="2"/>
    <w:bookmarkEnd w:id="3"/>
    <w:bookmarkEnd w:id="4"/>
    <w:p w:rsidR="00366031" w:rsidRPr="00C736E8" w:rsidRDefault="00366031" w:rsidP="003947AE">
      <w:pPr>
        <w:pStyle w:val="1"/>
        <w:ind w:firstLine="0"/>
        <w:rPr>
          <w:color w:val="000000" w:themeColor="text1"/>
        </w:rPr>
        <w:sectPr w:rsidR="00366031" w:rsidRPr="00C736E8" w:rsidSect="00916E27">
          <w:footerReference w:type="first" r:id="rId11"/>
          <w:pgSz w:w="11907" w:h="16840"/>
          <w:pgMar w:top="1134" w:right="850" w:bottom="1134" w:left="1701" w:header="709" w:footer="709" w:gutter="0"/>
          <w:pgNumType w:start="4"/>
          <w:cols w:space="720"/>
          <w:titlePg/>
          <w:docGrid w:linePitch="272"/>
        </w:sectPr>
      </w:pPr>
    </w:p>
    <w:p w:rsidR="00366031" w:rsidRPr="00C736E8" w:rsidRDefault="00290BF7" w:rsidP="006317F8">
      <w:pPr>
        <w:pStyle w:val="2"/>
        <w:rPr>
          <w:rFonts w:ascii="Times New Roman" w:hAnsi="Times New Roman"/>
          <w:i w:val="0"/>
          <w:iCs w:val="0"/>
          <w:color w:val="000000" w:themeColor="text1"/>
          <w:sz w:val="24"/>
          <w:szCs w:val="24"/>
        </w:rPr>
      </w:pPr>
      <w:bookmarkStart w:id="14" w:name="_Toc398704869"/>
      <w:bookmarkStart w:id="15" w:name="_Toc400041385"/>
      <w:bookmarkStart w:id="16" w:name="_Toc12574033"/>
      <w:bookmarkStart w:id="17" w:name="_Toc12954725"/>
      <w:bookmarkStart w:id="18" w:name="_Toc13042369"/>
      <w:bookmarkStart w:id="19" w:name="_Toc51405192"/>
      <w:bookmarkStart w:id="20" w:name="_Toc51423852"/>
      <w:r w:rsidRPr="00C736E8">
        <w:rPr>
          <w:rFonts w:ascii="Times New Roman" w:hAnsi="Times New Roman"/>
          <w:i w:val="0"/>
          <w:iCs w:val="0"/>
          <w:color w:val="000000" w:themeColor="text1"/>
          <w:sz w:val="24"/>
          <w:szCs w:val="24"/>
        </w:rPr>
        <w:lastRenderedPageBreak/>
        <w:t>3</w:t>
      </w:r>
      <w:r w:rsidR="00366031" w:rsidRPr="00C736E8">
        <w:rPr>
          <w:rFonts w:ascii="Times New Roman" w:hAnsi="Times New Roman"/>
          <w:i w:val="0"/>
          <w:iCs w:val="0"/>
          <w:color w:val="000000" w:themeColor="text1"/>
          <w:sz w:val="24"/>
          <w:szCs w:val="24"/>
        </w:rPr>
        <w:t>.2. Темати</w:t>
      </w:r>
      <w:r w:rsidR="00AA0204">
        <w:rPr>
          <w:rFonts w:ascii="Times New Roman" w:hAnsi="Times New Roman"/>
          <w:i w:val="0"/>
          <w:iCs w:val="0"/>
          <w:color w:val="000000" w:themeColor="text1"/>
          <w:sz w:val="24"/>
          <w:szCs w:val="24"/>
        </w:rPr>
        <w:t>ческий план и содержание учебного предмета</w:t>
      </w:r>
      <w:r w:rsidR="00E207B4" w:rsidRPr="00C736E8">
        <w:rPr>
          <w:rFonts w:ascii="Times New Roman" w:hAnsi="Times New Roman"/>
          <w:i w:val="0"/>
          <w:iCs w:val="0"/>
          <w:color w:val="000000" w:themeColor="text1"/>
          <w:sz w:val="24"/>
          <w:szCs w:val="24"/>
        </w:rPr>
        <w:t xml:space="preserve"> </w:t>
      </w:r>
      <w:r w:rsidR="00D318B4" w:rsidRPr="00D318B4">
        <w:rPr>
          <w:rFonts w:ascii="Times New Roman" w:hAnsi="Times New Roman"/>
          <w:i w:val="0"/>
          <w:iCs w:val="0"/>
          <w:sz w:val="24"/>
          <w:szCs w:val="24"/>
        </w:rPr>
        <w:t>ОУП.14</w:t>
      </w:r>
      <w:r w:rsidR="00FC513F">
        <w:rPr>
          <w:rFonts w:ascii="Times New Roman" w:hAnsi="Times New Roman"/>
          <w:i w:val="0"/>
          <w:iCs w:val="0"/>
          <w:sz w:val="24"/>
          <w:szCs w:val="24"/>
        </w:rPr>
        <w:t>.</w:t>
      </w:r>
      <w:r w:rsidR="00366031" w:rsidRPr="00D318B4">
        <w:rPr>
          <w:rFonts w:ascii="Times New Roman" w:hAnsi="Times New Roman"/>
          <w:i w:val="0"/>
          <w:iCs w:val="0"/>
          <w:sz w:val="24"/>
          <w:szCs w:val="24"/>
        </w:rPr>
        <w:t xml:space="preserve"> </w:t>
      </w:r>
      <w:r w:rsidR="00366031" w:rsidRPr="00C736E8">
        <w:rPr>
          <w:rFonts w:ascii="Times New Roman" w:hAnsi="Times New Roman"/>
          <w:i w:val="0"/>
          <w:iCs w:val="0"/>
          <w:color w:val="000000" w:themeColor="text1"/>
          <w:sz w:val="24"/>
          <w:szCs w:val="24"/>
        </w:rPr>
        <w:t>Математика</w:t>
      </w:r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9923"/>
        <w:gridCol w:w="1559"/>
        <w:gridCol w:w="1559"/>
      </w:tblGrid>
      <w:tr w:rsidR="00366031" w:rsidRPr="00C736E8" w:rsidTr="007037D4"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031" w:rsidRPr="00C736E8" w:rsidRDefault="00366031" w:rsidP="00337EAC">
            <w:pPr>
              <w:shd w:val="clear" w:color="auto" w:fill="FFFFFF"/>
              <w:ind w:left="259" w:right="254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Наименование </w:t>
            </w:r>
            <w:r w:rsidRPr="00C736E8">
              <w:rPr>
                <w:b/>
                <w:bCs/>
                <w:color w:val="000000" w:themeColor="text1"/>
                <w:spacing w:val="-1"/>
                <w:sz w:val="24"/>
                <w:szCs w:val="24"/>
              </w:rPr>
              <w:t>разделов и тем</w:t>
            </w:r>
          </w:p>
        </w:tc>
        <w:tc>
          <w:tcPr>
            <w:tcW w:w="9923" w:type="dxa"/>
          </w:tcPr>
          <w:p w:rsidR="00366031" w:rsidRPr="00C736E8" w:rsidRDefault="00366031" w:rsidP="00337EA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Содержание учебного материала, лабораторные и практические занятия, самостоятельная работа </w:t>
            </w: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студентов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031" w:rsidRPr="00C736E8" w:rsidRDefault="00366031" w:rsidP="003947AE">
            <w:pPr>
              <w:shd w:val="clear" w:color="auto" w:fill="FFFFFF"/>
              <w:ind w:right="-675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Объем часов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031" w:rsidRPr="00C736E8" w:rsidRDefault="00366031" w:rsidP="00F07BD2">
            <w:pPr>
              <w:shd w:val="clear" w:color="auto" w:fill="FFFFFF"/>
              <w:ind w:right="170"/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Уровень освоения</w:t>
            </w:r>
          </w:p>
        </w:tc>
      </w:tr>
      <w:tr w:rsidR="00366031" w:rsidRPr="00C736E8" w:rsidTr="007037D4"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031" w:rsidRPr="00C736E8" w:rsidRDefault="00366031" w:rsidP="00337EAC">
            <w:pPr>
              <w:shd w:val="clear" w:color="auto" w:fill="FFFFFF"/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3" w:type="dxa"/>
          </w:tcPr>
          <w:p w:rsidR="00366031" w:rsidRPr="00C736E8" w:rsidRDefault="00366031" w:rsidP="00337EA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031" w:rsidRPr="00C736E8" w:rsidRDefault="00366031" w:rsidP="00337EAC">
            <w:pPr>
              <w:shd w:val="clear" w:color="auto" w:fill="FFFFFF"/>
              <w:spacing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031" w:rsidRPr="00C736E8" w:rsidRDefault="00366031" w:rsidP="00337EAC">
            <w:pPr>
              <w:shd w:val="clear" w:color="auto" w:fill="FFFFFF"/>
              <w:spacing w:line="360" w:lineRule="auto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BA2932" w:rsidRPr="00C736E8" w:rsidTr="00BA2932">
        <w:tc>
          <w:tcPr>
            <w:tcW w:w="15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784A" w:rsidRPr="00C736E8" w:rsidRDefault="0033784A" w:rsidP="00337EAC">
            <w:pPr>
              <w:shd w:val="clear" w:color="auto" w:fill="FFFFFF"/>
              <w:spacing w:line="36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BA2932" w:rsidRPr="00C736E8" w:rsidRDefault="00BA2932" w:rsidP="00337EAC">
            <w:pPr>
              <w:shd w:val="clear" w:color="auto" w:fill="FFFFFF"/>
              <w:spacing w:line="360" w:lineRule="auto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 xml:space="preserve">Раздел 1. Повторение курса математики </w:t>
            </w:r>
          </w:p>
        </w:tc>
      </w:tr>
      <w:tr w:rsidR="001E262C" w:rsidRPr="00C736E8" w:rsidTr="00F71ED3">
        <w:trPr>
          <w:trHeight w:val="256"/>
        </w:trPr>
        <w:tc>
          <w:tcPr>
            <w:tcW w:w="23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BA2932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Тема 1.1</w:t>
            </w:r>
          </w:p>
          <w:p w:rsidR="001E262C" w:rsidRPr="00C736E8" w:rsidRDefault="001E262C" w:rsidP="00BA2932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Цель и задачи математики</w:t>
            </w:r>
          </w:p>
          <w:p w:rsidR="001E262C" w:rsidRPr="00C736E8" w:rsidRDefault="001E262C" w:rsidP="00BA2932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при освоении</w:t>
            </w:r>
          </w:p>
          <w:p w:rsidR="001E262C" w:rsidRPr="00C736E8" w:rsidRDefault="001E262C" w:rsidP="00BA2932">
            <w:pPr>
              <w:shd w:val="clear" w:color="auto" w:fill="FFFFFF"/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специальности</w:t>
            </w:r>
          </w:p>
        </w:tc>
        <w:tc>
          <w:tcPr>
            <w:tcW w:w="9923" w:type="dxa"/>
          </w:tcPr>
          <w:p w:rsidR="001E262C" w:rsidRPr="00C736E8" w:rsidRDefault="001E262C" w:rsidP="00BA2932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337EA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D53501" w:rsidP="00337EA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1E262C" w:rsidRPr="00C736E8" w:rsidTr="00F71ED3">
        <w:trPr>
          <w:trHeight w:val="570"/>
        </w:trPr>
        <w:tc>
          <w:tcPr>
            <w:tcW w:w="23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BA2932">
            <w:pPr>
              <w:shd w:val="clear" w:color="auto" w:fill="FFFFFF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1E262C" w:rsidRPr="00C736E8" w:rsidRDefault="001E262C" w:rsidP="00BA2932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1. Базовые знания и умения по математике в профессиональной и в повседневной деятельности.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2A1297">
            <w:pPr>
              <w:shd w:val="clear" w:color="auto" w:fill="FFFFFF"/>
              <w:spacing w:line="360" w:lineRule="auto"/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337EAC">
            <w:pPr>
              <w:shd w:val="clear" w:color="auto" w:fill="FFFFFF"/>
              <w:spacing w:line="360" w:lineRule="auto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F71ED3">
        <w:trPr>
          <w:trHeight w:val="375"/>
        </w:trPr>
        <w:tc>
          <w:tcPr>
            <w:tcW w:w="23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F71ED3">
        <w:trPr>
          <w:trHeight w:val="375"/>
        </w:trPr>
        <w:tc>
          <w:tcPr>
            <w:tcW w:w="23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1E262C" w:rsidRPr="00C736E8" w:rsidRDefault="001E262C" w:rsidP="001E262C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F71ED3">
        <w:trPr>
          <w:trHeight w:val="255"/>
        </w:trPr>
        <w:tc>
          <w:tcPr>
            <w:tcW w:w="237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Тема 1.2 Числа и вычисления.</w:t>
            </w:r>
          </w:p>
          <w:p w:rsidR="001E262C" w:rsidRPr="00C736E8" w:rsidRDefault="001E262C" w:rsidP="001E262C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Выражения и</w:t>
            </w:r>
          </w:p>
          <w:p w:rsidR="001E262C" w:rsidRPr="00C736E8" w:rsidRDefault="001E262C" w:rsidP="001E262C">
            <w:pPr>
              <w:shd w:val="clear" w:color="auto" w:fill="FFFFFF"/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преобразования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1E262C" w:rsidRPr="00C736E8" w:rsidTr="00F71ED3">
        <w:trPr>
          <w:trHeight w:val="330"/>
        </w:trPr>
        <w:tc>
          <w:tcPr>
            <w:tcW w:w="23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1.Положительные и отрицательные числа. Дроби. Степени.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2A1297">
            <w:pPr>
              <w:shd w:val="clear" w:color="auto" w:fill="FFFFFF"/>
              <w:spacing w:line="360" w:lineRule="auto"/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F71ED3">
        <w:trPr>
          <w:trHeight w:val="240"/>
        </w:trPr>
        <w:tc>
          <w:tcPr>
            <w:tcW w:w="23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F71ED3">
        <w:trPr>
          <w:trHeight w:val="255"/>
        </w:trPr>
        <w:tc>
          <w:tcPr>
            <w:tcW w:w="23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1E262C" w:rsidRPr="00C736E8" w:rsidRDefault="001E262C" w:rsidP="001E262C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F71ED3">
        <w:trPr>
          <w:trHeight w:val="408"/>
        </w:trPr>
        <w:tc>
          <w:tcPr>
            <w:tcW w:w="237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Тема 1.3 Геометрия на плоскости</w:t>
            </w: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1E262C" w:rsidRPr="00C736E8" w:rsidTr="00F71ED3">
        <w:trPr>
          <w:trHeight w:val="300"/>
        </w:trPr>
        <w:tc>
          <w:tcPr>
            <w:tcW w:w="23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1. Виды плоских фигур и их площадь.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2A1297">
            <w:pPr>
              <w:shd w:val="clear" w:color="auto" w:fill="FFFFFF"/>
              <w:spacing w:line="360" w:lineRule="auto"/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F71ED3">
        <w:trPr>
          <w:trHeight w:val="270"/>
        </w:trPr>
        <w:tc>
          <w:tcPr>
            <w:tcW w:w="23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E262C" w:rsidRPr="00C736E8" w:rsidRDefault="001E262C" w:rsidP="001E262C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F71ED3">
        <w:trPr>
          <w:trHeight w:val="270"/>
        </w:trPr>
        <w:tc>
          <w:tcPr>
            <w:tcW w:w="23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1E262C" w:rsidRPr="00C736E8" w:rsidRDefault="001E262C" w:rsidP="001E262C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1E262C">
        <w:trPr>
          <w:trHeight w:val="360"/>
        </w:trPr>
        <w:tc>
          <w:tcPr>
            <w:tcW w:w="237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Тема 1.4 Процентные вычисления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1E262C" w:rsidRPr="00C736E8" w:rsidTr="00F71ED3">
        <w:trPr>
          <w:trHeight w:val="315"/>
        </w:trPr>
        <w:tc>
          <w:tcPr>
            <w:tcW w:w="23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1. Простые проценты, разные способы их вычисления.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2A1297">
            <w:pPr>
              <w:shd w:val="clear" w:color="auto" w:fill="FFFFFF"/>
              <w:spacing w:line="360" w:lineRule="auto"/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1E262C">
        <w:trPr>
          <w:trHeight w:val="223"/>
        </w:trPr>
        <w:tc>
          <w:tcPr>
            <w:tcW w:w="23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1E262C">
        <w:trPr>
          <w:trHeight w:val="371"/>
        </w:trPr>
        <w:tc>
          <w:tcPr>
            <w:tcW w:w="23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1E262C" w:rsidRPr="00C736E8" w:rsidRDefault="001E262C" w:rsidP="001E262C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F71ED3">
        <w:trPr>
          <w:trHeight w:val="303"/>
        </w:trPr>
        <w:tc>
          <w:tcPr>
            <w:tcW w:w="237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Тема 1.5</w:t>
            </w:r>
          </w:p>
          <w:p w:rsidR="001E262C" w:rsidRPr="00C736E8" w:rsidRDefault="001E262C" w:rsidP="001E262C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 xml:space="preserve">Уравнения и неравенства 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F71ED3">
        <w:trPr>
          <w:trHeight w:val="510"/>
        </w:trPr>
        <w:tc>
          <w:tcPr>
            <w:tcW w:w="23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1. Линейные, квадратные, дробно-линейные уравнения и неравенства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8B67A2" w:rsidP="002A1297">
            <w:pPr>
              <w:shd w:val="clear" w:color="auto" w:fill="FFFFFF"/>
              <w:spacing w:line="360" w:lineRule="auto"/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1E262C">
        <w:trPr>
          <w:trHeight w:val="279"/>
        </w:trPr>
        <w:tc>
          <w:tcPr>
            <w:tcW w:w="237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1E262C" w:rsidRPr="00C736E8" w:rsidRDefault="001E262C" w:rsidP="001E262C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1E262C">
        <w:trPr>
          <w:trHeight w:val="270"/>
        </w:trPr>
        <w:tc>
          <w:tcPr>
            <w:tcW w:w="23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1E262C" w:rsidRPr="00C736E8" w:rsidRDefault="001E262C" w:rsidP="001E262C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F71ED3">
        <w:trPr>
          <w:trHeight w:val="333"/>
        </w:trPr>
        <w:tc>
          <w:tcPr>
            <w:tcW w:w="237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Тема 1.6 Системы уравнений и неравенств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1E262C">
        <w:trPr>
          <w:trHeight w:val="259"/>
        </w:trPr>
        <w:tc>
          <w:tcPr>
            <w:tcW w:w="23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1. Способы решения систем линейных уравнений.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8B67A2" w:rsidP="002A1297">
            <w:pPr>
              <w:shd w:val="clear" w:color="auto" w:fill="FFFFFF"/>
              <w:spacing w:line="360" w:lineRule="auto"/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1E262C">
        <w:trPr>
          <w:trHeight w:val="246"/>
        </w:trPr>
        <w:tc>
          <w:tcPr>
            <w:tcW w:w="23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1E262C">
        <w:trPr>
          <w:trHeight w:val="252"/>
        </w:trPr>
        <w:tc>
          <w:tcPr>
            <w:tcW w:w="23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1E262C" w:rsidRPr="00C736E8" w:rsidRDefault="001E262C" w:rsidP="001E262C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262C" w:rsidRPr="00C736E8" w:rsidRDefault="001E262C" w:rsidP="001E262C">
            <w:pPr>
              <w:shd w:val="clear" w:color="auto" w:fill="FFFFFF"/>
              <w:spacing w:line="360" w:lineRule="auto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1E262C" w:rsidRPr="00C736E8" w:rsidTr="00BA2932">
        <w:tc>
          <w:tcPr>
            <w:tcW w:w="15417" w:type="dxa"/>
            <w:gridSpan w:val="4"/>
          </w:tcPr>
          <w:p w:rsidR="0033784A" w:rsidRPr="00C736E8" w:rsidRDefault="0033784A" w:rsidP="0002776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1E262C" w:rsidRPr="00C736E8" w:rsidRDefault="00027764" w:rsidP="00027764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Раздел 2</w:t>
            </w:r>
            <w:r w:rsidR="001E262C" w:rsidRPr="00C736E8">
              <w:rPr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Действительные числа</w:t>
            </w:r>
          </w:p>
          <w:p w:rsidR="0033784A" w:rsidRPr="00C736E8" w:rsidRDefault="0033784A" w:rsidP="00027764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c>
          <w:tcPr>
            <w:tcW w:w="2376" w:type="dxa"/>
            <w:vMerge w:val="restart"/>
          </w:tcPr>
          <w:p w:rsidR="001E262C" w:rsidRPr="00C736E8" w:rsidRDefault="00027764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Тема 2</w:t>
            </w:r>
            <w:r w:rsidR="001E262C"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.1 Действительные числа</w:t>
            </w: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  <w:tc>
          <w:tcPr>
            <w:tcW w:w="1559" w:type="dxa"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</w:tr>
      <w:tr w:rsidR="001E262C" w:rsidRPr="00C736E8" w:rsidTr="007037D4"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tabs>
                <w:tab w:val="left" w:pos="1650"/>
              </w:tabs>
              <w:spacing w:line="36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 xml:space="preserve">1. </w:t>
            </w:r>
            <w:r w:rsidRPr="00C736E8">
              <w:rPr>
                <w:color w:val="000000" w:themeColor="text1"/>
                <w:sz w:val="21"/>
                <w:szCs w:val="21"/>
                <w:shd w:val="clear" w:color="auto" w:fill="FFFFFF"/>
              </w:rPr>
              <w:t>Математика в науке, технике.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Целые и рациональные числа.</w:t>
            </w:r>
          </w:p>
        </w:tc>
        <w:tc>
          <w:tcPr>
            <w:tcW w:w="1559" w:type="dxa"/>
          </w:tcPr>
          <w:p w:rsidR="001E262C" w:rsidRPr="00C736E8" w:rsidRDefault="001E262C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2. Действительные числа. Бесконечно убывающая геометрическая прогрессия.</w:t>
            </w:r>
          </w:p>
        </w:tc>
        <w:tc>
          <w:tcPr>
            <w:tcW w:w="1559" w:type="dxa"/>
          </w:tcPr>
          <w:p w:rsidR="001E262C" w:rsidRPr="00C736E8" w:rsidRDefault="001E262C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3. Комплексные числа. Действия над  комплексными числами в алгебраической форме.</w:t>
            </w:r>
          </w:p>
        </w:tc>
        <w:tc>
          <w:tcPr>
            <w:tcW w:w="1559" w:type="dxa"/>
          </w:tcPr>
          <w:p w:rsidR="001E262C" w:rsidRPr="00C736E8" w:rsidRDefault="008B67A2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4. Арифметический корень натуральной степени.</w:t>
            </w:r>
          </w:p>
        </w:tc>
        <w:tc>
          <w:tcPr>
            <w:tcW w:w="1559" w:type="dxa"/>
          </w:tcPr>
          <w:p w:rsidR="001E262C" w:rsidRPr="00C736E8" w:rsidRDefault="00F90584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5. Степень с рациональным и действительным показателями.</w:t>
            </w:r>
          </w:p>
        </w:tc>
        <w:tc>
          <w:tcPr>
            <w:tcW w:w="1559" w:type="dxa"/>
          </w:tcPr>
          <w:p w:rsidR="001E262C" w:rsidRPr="00C736E8" w:rsidRDefault="00F90584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559" w:type="dxa"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22261" w:rsidRPr="00C736E8" w:rsidTr="007037D4">
        <w:tc>
          <w:tcPr>
            <w:tcW w:w="2376" w:type="dxa"/>
            <w:vMerge/>
          </w:tcPr>
          <w:p w:rsidR="00B22261" w:rsidRPr="00C736E8" w:rsidRDefault="00B22261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B22261" w:rsidRPr="00C736E8" w:rsidRDefault="00B22261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Действительные числа</w:t>
            </w:r>
          </w:p>
        </w:tc>
        <w:tc>
          <w:tcPr>
            <w:tcW w:w="1559" w:type="dxa"/>
          </w:tcPr>
          <w:p w:rsidR="00B22261" w:rsidRPr="00C736E8" w:rsidRDefault="00B22261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22261" w:rsidRPr="00C736E8" w:rsidRDefault="00B22261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 xml:space="preserve">Самостоятельная работа студентов </w:t>
            </w:r>
          </w:p>
        </w:tc>
        <w:tc>
          <w:tcPr>
            <w:tcW w:w="1559" w:type="dxa"/>
          </w:tcPr>
          <w:p w:rsidR="001E262C" w:rsidRPr="00C736E8" w:rsidRDefault="001E262C" w:rsidP="001E262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1.Подготовка доклада на тему: «Комплексные числа» используя возможности сети Интернет.</w:t>
            </w:r>
          </w:p>
        </w:tc>
        <w:tc>
          <w:tcPr>
            <w:tcW w:w="1559" w:type="dxa"/>
          </w:tcPr>
          <w:p w:rsidR="001E262C" w:rsidRPr="00C736E8" w:rsidRDefault="001E262C" w:rsidP="002A1297">
            <w:pPr>
              <w:jc w:val="right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62C" w:rsidRPr="00C736E8" w:rsidRDefault="001E262C" w:rsidP="001E262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027764" w:rsidRPr="00C736E8" w:rsidTr="007037D4">
        <w:tc>
          <w:tcPr>
            <w:tcW w:w="2376" w:type="dxa"/>
          </w:tcPr>
          <w:p w:rsidR="00027764" w:rsidRPr="00C736E8" w:rsidRDefault="00027764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33784A" w:rsidRPr="00C736E8" w:rsidRDefault="0033784A" w:rsidP="000F7E2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027764" w:rsidRPr="00C736E8" w:rsidRDefault="000F7E2C" w:rsidP="000F7E2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Раздел 3. Степенная, показательная и логарифмическая функции</w:t>
            </w:r>
          </w:p>
          <w:p w:rsidR="0033784A" w:rsidRPr="00C736E8" w:rsidRDefault="0033784A" w:rsidP="000F7E2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7764" w:rsidRPr="00C736E8" w:rsidRDefault="00027764" w:rsidP="001E262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7764" w:rsidRPr="00C736E8" w:rsidRDefault="00027764" w:rsidP="001E262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c>
          <w:tcPr>
            <w:tcW w:w="2376" w:type="dxa"/>
            <w:vMerge w:val="restart"/>
          </w:tcPr>
          <w:p w:rsidR="001E262C" w:rsidRPr="00C736E8" w:rsidRDefault="000F7E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Тема 3.1</w:t>
            </w:r>
            <w:r w:rsidR="001E262C"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Степенная функция</w:t>
            </w:r>
          </w:p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</w:p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</w:p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</w:p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</w:p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</w:p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559" w:type="dxa"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</w:tr>
      <w:tr w:rsidR="001E262C" w:rsidRPr="00C736E8" w:rsidTr="007037D4"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1.</w:t>
            </w:r>
            <w:r w:rsidRPr="00C736E8">
              <w:rPr>
                <w:bCs/>
                <w:color w:val="000000" w:themeColor="text1"/>
                <w:sz w:val="24"/>
                <w:szCs w:val="24"/>
              </w:rPr>
              <w:t xml:space="preserve"> Степенная функция, ее свойства и график.</w:t>
            </w:r>
          </w:p>
        </w:tc>
        <w:tc>
          <w:tcPr>
            <w:tcW w:w="1559" w:type="dxa"/>
          </w:tcPr>
          <w:p w:rsidR="001E262C" w:rsidRPr="00C736E8" w:rsidRDefault="001E262C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2.</w:t>
            </w:r>
            <w:r w:rsidRPr="00C736E8">
              <w:rPr>
                <w:bCs/>
                <w:color w:val="000000" w:themeColor="text1"/>
                <w:sz w:val="24"/>
                <w:szCs w:val="24"/>
              </w:rPr>
              <w:t xml:space="preserve"> Взаимно обратные функции.</w:t>
            </w:r>
          </w:p>
        </w:tc>
        <w:tc>
          <w:tcPr>
            <w:tcW w:w="1559" w:type="dxa"/>
          </w:tcPr>
          <w:p w:rsidR="001E262C" w:rsidRPr="00C736E8" w:rsidRDefault="001E262C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3.Равносильные уравнения и неравенства.</w:t>
            </w:r>
          </w:p>
        </w:tc>
        <w:tc>
          <w:tcPr>
            <w:tcW w:w="1559" w:type="dxa"/>
          </w:tcPr>
          <w:p w:rsidR="001E262C" w:rsidRPr="00C736E8" w:rsidRDefault="001E262C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4. Иррациональные уравнения.</w:t>
            </w:r>
          </w:p>
        </w:tc>
        <w:tc>
          <w:tcPr>
            <w:tcW w:w="1559" w:type="dxa"/>
          </w:tcPr>
          <w:p w:rsidR="001E262C" w:rsidRPr="00C736E8" w:rsidRDefault="00F90584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023261"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5. Иррациональные неравенства.</w:t>
            </w:r>
          </w:p>
        </w:tc>
        <w:tc>
          <w:tcPr>
            <w:tcW w:w="1559" w:type="dxa"/>
          </w:tcPr>
          <w:p w:rsidR="001E262C" w:rsidRPr="00C736E8" w:rsidRDefault="00F90584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559" w:type="dxa"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3F7414" w:rsidRPr="00C736E8" w:rsidTr="007037D4">
        <w:tc>
          <w:tcPr>
            <w:tcW w:w="2376" w:type="dxa"/>
            <w:vMerge/>
          </w:tcPr>
          <w:p w:rsidR="003F7414" w:rsidRPr="00C736E8" w:rsidRDefault="003F7414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3F7414" w:rsidRPr="00C736E8" w:rsidRDefault="003F7414" w:rsidP="001E262C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rFonts w:eastAsia="Calibri"/>
                <w:color w:val="000000" w:themeColor="text1"/>
                <w:sz w:val="24"/>
                <w:szCs w:val="24"/>
              </w:rPr>
              <w:t>Решение рациональных и иррациональных уравнений, неравенств и систем</w:t>
            </w:r>
          </w:p>
        </w:tc>
        <w:tc>
          <w:tcPr>
            <w:tcW w:w="1559" w:type="dxa"/>
          </w:tcPr>
          <w:p w:rsidR="003F7414" w:rsidRPr="00C736E8" w:rsidRDefault="003F7414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3F7414" w:rsidRPr="00C736E8" w:rsidRDefault="003F7414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1.Подготовка доклада на тему: «Число е» используя возможности сети Интернет.</w:t>
            </w:r>
          </w:p>
        </w:tc>
        <w:tc>
          <w:tcPr>
            <w:tcW w:w="1559" w:type="dxa"/>
          </w:tcPr>
          <w:p w:rsidR="001E262C" w:rsidRPr="00C736E8" w:rsidRDefault="001E262C" w:rsidP="002A1297">
            <w:pPr>
              <w:jc w:val="right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26626B">
        <w:trPr>
          <w:trHeight w:val="217"/>
        </w:trPr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62C" w:rsidRPr="00C736E8" w:rsidRDefault="001E262C" w:rsidP="001E262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rPr>
          <w:trHeight w:val="285"/>
        </w:trPr>
        <w:tc>
          <w:tcPr>
            <w:tcW w:w="2376" w:type="dxa"/>
            <w:vMerge w:val="restart"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Тема</w:t>
            </w:r>
            <w:r w:rsidR="000F7E2C"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3.2</w:t>
            </w: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Показательная функция</w:t>
            </w: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</w:tr>
      <w:tr w:rsidR="001E262C" w:rsidRPr="00C736E8" w:rsidTr="007037D4">
        <w:trPr>
          <w:trHeight w:val="312"/>
        </w:trPr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1.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Показательная функция ее свойства и график.</w:t>
            </w:r>
          </w:p>
        </w:tc>
        <w:tc>
          <w:tcPr>
            <w:tcW w:w="1559" w:type="dxa"/>
          </w:tcPr>
          <w:p w:rsidR="001E262C" w:rsidRPr="00C736E8" w:rsidRDefault="001E262C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rPr>
          <w:trHeight w:val="321"/>
        </w:trPr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2.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Показательные уравнения.</w:t>
            </w:r>
          </w:p>
        </w:tc>
        <w:tc>
          <w:tcPr>
            <w:tcW w:w="1559" w:type="dxa"/>
          </w:tcPr>
          <w:p w:rsidR="001E262C" w:rsidRPr="00C736E8" w:rsidRDefault="00CC0206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rPr>
          <w:trHeight w:val="315"/>
        </w:trPr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3. Показательные неравенства.</w:t>
            </w:r>
          </w:p>
        </w:tc>
        <w:tc>
          <w:tcPr>
            <w:tcW w:w="1559" w:type="dxa"/>
          </w:tcPr>
          <w:p w:rsidR="001E262C" w:rsidRPr="00C736E8" w:rsidRDefault="00CC0206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rPr>
          <w:trHeight w:val="354"/>
        </w:trPr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4.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Системы показательных уравнений и неравенств.</w:t>
            </w:r>
          </w:p>
        </w:tc>
        <w:tc>
          <w:tcPr>
            <w:tcW w:w="1559" w:type="dxa"/>
          </w:tcPr>
          <w:p w:rsidR="001E262C" w:rsidRPr="00C736E8" w:rsidRDefault="00CC0206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rPr>
          <w:trHeight w:val="300"/>
        </w:trPr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559" w:type="dxa"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rPr>
          <w:trHeight w:val="330"/>
        </w:trPr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1E262C" w:rsidRPr="00C736E8" w:rsidRDefault="001E262C" w:rsidP="001E262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rPr>
          <w:trHeight w:val="300"/>
        </w:trPr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62C" w:rsidRPr="00C736E8" w:rsidRDefault="001E262C" w:rsidP="001E262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rPr>
          <w:trHeight w:val="273"/>
        </w:trPr>
        <w:tc>
          <w:tcPr>
            <w:tcW w:w="2376" w:type="dxa"/>
            <w:vMerge w:val="restart"/>
          </w:tcPr>
          <w:p w:rsidR="001E262C" w:rsidRPr="00C736E8" w:rsidRDefault="000F7E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Тема 3.3</w:t>
            </w:r>
            <w:r w:rsidR="001E262C" w:rsidRPr="00C736E8">
              <w:rPr>
                <w:b/>
                <w:bCs/>
                <w:color w:val="000000" w:themeColor="text1"/>
                <w:sz w:val="24"/>
                <w:szCs w:val="24"/>
              </w:rPr>
              <w:t xml:space="preserve">  Логарифмическая функция</w:t>
            </w: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1E262C" w:rsidRPr="00C736E8" w:rsidRDefault="001E262C" w:rsidP="001E262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</w:tr>
      <w:tr w:rsidR="001E262C" w:rsidRPr="00C736E8" w:rsidTr="007037D4">
        <w:trPr>
          <w:trHeight w:val="210"/>
        </w:trPr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1. Логарифмы. Свойства логарифмов.</w:t>
            </w:r>
          </w:p>
        </w:tc>
        <w:tc>
          <w:tcPr>
            <w:tcW w:w="1559" w:type="dxa"/>
          </w:tcPr>
          <w:p w:rsidR="001E262C" w:rsidRPr="00C736E8" w:rsidRDefault="001E262C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496463" w:rsidRPr="00C736E8" w:rsidTr="007037D4">
        <w:trPr>
          <w:trHeight w:val="210"/>
        </w:trPr>
        <w:tc>
          <w:tcPr>
            <w:tcW w:w="2376" w:type="dxa"/>
            <w:vMerge/>
          </w:tcPr>
          <w:p w:rsidR="00496463" w:rsidRPr="00C736E8" w:rsidRDefault="00496463" w:rsidP="001E262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496463" w:rsidRPr="00C736E8" w:rsidRDefault="00496463" w:rsidP="00496463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2. Свойства логарифмов.</w:t>
            </w:r>
          </w:p>
        </w:tc>
        <w:tc>
          <w:tcPr>
            <w:tcW w:w="1559" w:type="dxa"/>
          </w:tcPr>
          <w:p w:rsidR="00496463" w:rsidRPr="00C736E8" w:rsidRDefault="00496463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496463" w:rsidRPr="00C736E8" w:rsidRDefault="00496463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rPr>
          <w:trHeight w:val="339"/>
        </w:trPr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2. Десятичные и натуральные логарифмы.</w:t>
            </w:r>
          </w:p>
        </w:tc>
        <w:tc>
          <w:tcPr>
            <w:tcW w:w="1559" w:type="dxa"/>
          </w:tcPr>
          <w:p w:rsidR="001E262C" w:rsidRPr="00C736E8" w:rsidRDefault="00496463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rPr>
          <w:trHeight w:val="339"/>
        </w:trPr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3. Логарифмическая функция ее свойства и график.</w:t>
            </w:r>
          </w:p>
        </w:tc>
        <w:tc>
          <w:tcPr>
            <w:tcW w:w="1559" w:type="dxa"/>
          </w:tcPr>
          <w:p w:rsidR="001E262C" w:rsidRPr="00C736E8" w:rsidRDefault="001E262C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rPr>
          <w:trHeight w:val="339"/>
        </w:trPr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4. Логарифмические уравнения.</w:t>
            </w:r>
          </w:p>
        </w:tc>
        <w:tc>
          <w:tcPr>
            <w:tcW w:w="1559" w:type="dxa"/>
          </w:tcPr>
          <w:p w:rsidR="001E262C" w:rsidRPr="00C736E8" w:rsidRDefault="00E60820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rPr>
          <w:trHeight w:val="339"/>
        </w:trPr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1E262C" w:rsidP="001E262C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5. Логарифмические неравенства.</w:t>
            </w:r>
          </w:p>
        </w:tc>
        <w:tc>
          <w:tcPr>
            <w:tcW w:w="1559" w:type="dxa"/>
          </w:tcPr>
          <w:p w:rsidR="001E262C" w:rsidRPr="00C736E8" w:rsidRDefault="00E60820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7037D4">
        <w:trPr>
          <w:trHeight w:val="270"/>
        </w:trPr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33784A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2A1297" w:rsidRPr="00C736E8" w:rsidTr="007037D4">
        <w:trPr>
          <w:trHeight w:val="270"/>
        </w:trPr>
        <w:tc>
          <w:tcPr>
            <w:tcW w:w="2376" w:type="dxa"/>
            <w:vMerge/>
          </w:tcPr>
          <w:p w:rsidR="002A1297" w:rsidRPr="00C736E8" w:rsidRDefault="002A1297" w:rsidP="001E262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2A1297" w:rsidRPr="00C736E8" w:rsidRDefault="002A1297" w:rsidP="002A1297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Контрольная работа №1 по теме: «Степенная, показательная и логарифмическая функция»</w:t>
            </w:r>
          </w:p>
        </w:tc>
        <w:tc>
          <w:tcPr>
            <w:tcW w:w="1559" w:type="dxa"/>
          </w:tcPr>
          <w:p w:rsidR="002A1297" w:rsidRPr="00C736E8" w:rsidRDefault="002A1297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2A1297" w:rsidRPr="00C736E8" w:rsidRDefault="002A1297" w:rsidP="001E262C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1E262C" w:rsidRPr="00C736E8" w:rsidTr="0026626B">
        <w:trPr>
          <w:trHeight w:val="253"/>
        </w:trPr>
        <w:tc>
          <w:tcPr>
            <w:tcW w:w="2376" w:type="dxa"/>
            <w:vMerge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1E262C" w:rsidRPr="00C736E8" w:rsidRDefault="0033784A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Самостоятельная  работа студентов</w:t>
            </w:r>
          </w:p>
        </w:tc>
        <w:tc>
          <w:tcPr>
            <w:tcW w:w="1559" w:type="dxa"/>
          </w:tcPr>
          <w:p w:rsidR="001E262C" w:rsidRPr="00C736E8" w:rsidRDefault="001E26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262C" w:rsidRPr="00C736E8" w:rsidRDefault="001E262C" w:rsidP="001E262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0F7E2C" w:rsidRPr="00C736E8" w:rsidTr="0026626B">
        <w:trPr>
          <w:trHeight w:val="253"/>
        </w:trPr>
        <w:tc>
          <w:tcPr>
            <w:tcW w:w="2376" w:type="dxa"/>
          </w:tcPr>
          <w:p w:rsidR="000F7E2C" w:rsidRPr="00C736E8" w:rsidRDefault="000F7E2C" w:rsidP="001E262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33784A" w:rsidRPr="00C736E8" w:rsidRDefault="0033784A" w:rsidP="000F7E2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0F7E2C" w:rsidRPr="00C736E8" w:rsidRDefault="000F7E2C" w:rsidP="000F7E2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Раздел 4. Прямые и плоскости в пространстве</w:t>
            </w:r>
          </w:p>
          <w:p w:rsidR="0033784A" w:rsidRPr="00C736E8" w:rsidRDefault="0033784A" w:rsidP="000F7E2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7E2C" w:rsidRPr="00C736E8" w:rsidRDefault="000F7E2C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7E2C" w:rsidRPr="00C736E8" w:rsidRDefault="000F7E2C" w:rsidP="001E262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F2CD6" w:rsidRPr="00C736E8" w:rsidTr="0026626B">
        <w:trPr>
          <w:trHeight w:val="253"/>
        </w:trPr>
        <w:tc>
          <w:tcPr>
            <w:tcW w:w="2376" w:type="dxa"/>
            <w:vMerge w:val="restart"/>
          </w:tcPr>
          <w:p w:rsidR="005F2CD6" w:rsidRPr="00C736E8" w:rsidRDefault="005F2CD6" w:rsidP="001E262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 xml:space="preserve">Тема 4.1 </w:t>
            </w: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Параллельность прямых и плоскостей</w:t>
            </w:r>
          </w:p>
        </w:tc>
        <w:tc>
          <w:tcPr>
            <w:tcW w:w="9923" w:type="dxa"/>
          </w:tcPr>
          <w:p w:rsidR="005F2CD6" w:rsidRPr="00C736E8" w:rsidRDefault="005F2CD6" w:rsidP="000F7E2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559" w:type="dxa"/>
          </w:tcPr>
          <w:p w:rsidR="005F2CD6" w:rsidRPr="00C736E8" w:rsidRDefault="005F2CD6" w:rsidP="001E262C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F2CD6" w:rsidRPr="00C736E8" w:rsidRDefault="005F2CD6" w:rsidP="001E262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F2CD6" w:rsidRPr="00C736E8" w:rsidTr="0026626B">
        <w:trPr>
          <w:trHeight w:val="253"/>
        </w:trPr>
        <w:tc>
          <w:tcPr>
            <w:tcW w:w="2376" w:type="dxa"/>
            <w:vMerge/>
          </w:tcPr>
          <w:p w:rsidR="005F2CD6" w:rsidRPr="00C736E8" w:rsidRDefault="005F2CD6" w:rsidP="001E262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F2CD6" w:rsidRPr="00C736E8" w:rsidRDefault="005F2CD6" w:rsidP="000F7E2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1. Аксиомы стереометрии и их следствия.</w:t>
            </w:r>
          </w:p>
        </w:tc>
        <w:tc>
          <w:tcPr>
            <w:tcW w:w="1559" w:type="dxa"/>
          </w:tcPr>
          <w:p w:rsidR="005F2CD6" w:rsidRPr="00C736E8" w:rsidRDefault="005F2CD6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F2CD6" w:rsidRPr="00C736E8" w:rsidRDefault="005F2CD6" w:rsidP="001E262C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F2CD6" w:rsidRPr="00C736E8" w:rsidTr="0026626B">
        <w:trPr>
          <w:trHeight w:val="253"/>
        </w:trPr>
        <w:tc>
          <w:tcPr>
            <w:tcW w:w="2376" w:type="dxa"/>
            <w:vMerge/>
          </w:tcPr>
          <w:p w:rsidR="005F2CD6" w:rsidRPr="00C736E8" w:rsidRDefault="005F2CD6" w:rsidP="0033784A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F2CD6" w:rsidRPr="00C736E8" w:rsidRDefault="005F2CD6" w:rsidP="0033784A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2. Параллельность прямых, прямой и плоскости.</w:t>
            </w:r>
          </w:p>
        </w:tc>
        <w:tc>
          <w:tcPr>
            <w:tcW w:w="1559" w:type="dxa"/>
          </w:tcPr>
          <w:p w:rsidR="005F2CD6" w:rsidRPr="00C736E8" w:rsidRDefault="005F2CD6" w:rsidP="002A1297">
            <w:pPr>
              <w:rPr>
                <w:color w:val="000000" w:themeColor="text1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F2CD6" w:rsidRPr="00C736E8" w:rsidRDefault="005F2CD6" w:rsidP="0033784A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F2CD6" w:rsidRPr="00C736E8" w:rsidTr="0026626B">
        <w:trPr>
          <w:trHeight w:val="253"/>
        </w:trPr>
        <w:tc>
          <w:tcPr>
            <w:tcW w:w="2376" w:type="dxa"/>
            <w:vMerge/>
          </w:tcPr>
          <w:p w:rsidR="005F2CD6" w:rsidRPr="00C736E8" w:rsidRDefault="005F2CD6" w:rsidP="0033784A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F2CD6" w:rsidRPr="00C736E8" w:rsidRDefault="005F2CD6" w:rsidP="0033784A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3. Скрещивающиеся прямые</w:t>
            </w:r>
          </w:p>
        </w:tc>
        <w:tc>
          <w:tcPr>
            <w:tcW w:w="1559" w:type="dxa"/>
          </w:tcPr>
          <w:p w:rsidR="005F2CD6" w:rsidRPr="00C736E8" w:rsidRDefault="005F2CD6" w:rsidP="002A1297">
            <w:pPr>
              <w:rPr>
                <w:color w:val="000000" w:themeColor="text1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F2CD6" w:rsidRPr="00C736E8" w:rsidRDefault="005F2CD6" w:rsidP="0033784A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F2CD6" w:rsidRPr="00C736E8" w:rsidTr="0026626B">
        <w:trPr>
          <w:trHeight w:val="253"/>
        </w:trPr>
        <w:tc>
          <w:tcPr>
            <w:tcW w:w="2376" w:type="dxa"/>
            <w:vMerge/>
          </w:tcPr>
          <w:p w:rsidR="005F2CD6" w:rsidRPr="00C736E8" w:rsidRDefault="005F2CD6" w:rsidP="0033784A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F2CD6" w:rsidRPr="00C736E8" w:rsidRDefault="005F2CD6" w:rsidP="0033784A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 xml:space="preserve">4. Углы с </w:t>
            </w:r>
            <w:proofErr w:type="spellStart"/>
            <w:r w:rsidRPr="00C736E8">
              <w:rPr>
                <w:bCs/>
                <w:color w:val="000000" w:themeColor="text1"/>
                <w:sz w:val="24"/>
                <w:szCs w:val="24"/>
              </w:rPr>
              <w:t>сонаправленными</w:t>
            </w:r>
            <w:proofErr w:type="spellEnd"/>
            <w:r w:rsidRPr="00C736E8">
              <w:rPr>
                <w:bCs/>
                <w:color w:val="000000" w:themeColor="text1"/>
                <w:sz w:val="24"/>
                <w:szCs w:val="24"/>
              </w:rPr>
              <w:t xml:space="preserve"> сторонами.</w:t>
            </w:r>
          </w:p>
        </w:tc>
        <w:tc>
          <w:tcPr>
            <w:tcW w:w="1559" w:type="dxa"/>
          </w:tcPr>
          <w:p w:rsidR="005F2CD6" w:rsidRPr="00C736E8" w:rsidRDefault="005F2CD6" w:rsidP="002A1297">
            <w:pPr>
              <w:rPr>
                <w:color w:val="000000" w:themeColor="text1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F2CD6" w:rsidRPr="00C736E8" w:rsidRDefault="005F2CD6" w:rsidP="0033784A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F2CD6" w:rsidRPr="00C736E8" w:rsidTr="0026626B">
        <w:trPr>
          <w:trHeight w:val="253"/>
        </w:trPr>
        <w:tc>
          <w:tcPr>
            <w:tcW w:w="2376" w:type="dxa"/>
            <w:vMerge/>
          </w:tcPr>
          <w:p w:rsidR="005F2CD6" w:rsidRPr="00C736E8" w:rsidRDefault="005F2CD6" w:rsidP="0033784A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F2CD6" w:rsidRPr="00C736E8" w:rsidRDefault="005F2CD6" w:rsidP="0033784A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5. Угол между прямыми.</w:t>
            </w:r>
          </w:p>
        </w:tc>
        <w:tc>
          <w:tcPr>
            <w:tcW w:w="1559" w:type="dxa"/>
          </w:tcPr>
          <w:p w:rsidR="005F2CD6" w:rsidRPr="00C736E8" w:rsidRDefault="005F2CD6" w:rsidP="002A1297">
            <w:pPr>
              <w:rPr>
                <w:color w:val="000000" w:themeColor="text1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F2CD6" w:rsidRPr="00C736E8" w:rsidRDefault="005F2CD6" w:rsidP="0033784A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F2CD6" w:rsidRPr="00C736E8" w:rsidTr="0026626B">
        <w:trPr>
          <w:trHeight w:val="253"/>
        </w:trPr>
        <w:tc>
          <w:tcPr>
            <w:tcW w:w="2376" w:type="dxa"/>
            <w:vMerge/>
          </w:tcPr>
          <w:p w:rsidR="005F2CD6" w:rsidRPr="00C736E8" w:rsidRDefault="005F2CD6" w:rsidP="0033784A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F2CD6" w:rsidRPr="00C736E8" w:rsidRDefault="005F2CD6" w:rsidP="0033784A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6. Параллельные плоскости.</w:t>
            </w:r>
            <w:r w:rsidRPr="00C736E8">
              <w:rPr>
                <w:color w:val="000000" w:themeColor="text1"/>
              </w:rPr>
              <w:t xml:space="preserve"> </w:t>
            </w:r>
            <w:r w:rsidRPr="00C736E8">
              <w:rPr>
                <w:bCs/>
                <w:color w:val="000000" w:themeColor="text1"/>
                <w:sz w:val="24"/>
                <w:szCs w:val="24"/>
              </w:rPr>
              <w:t>Свойства параллельных плоскостей.</w:t>
            </w:r>
          </w:p>
        </w:tc>
        <w:tc>
          <w:tcPr>
            <w:tcW w:w="1559" w:type="dxa"/>
          </w:tcPr>
          <w:p w:rsidR="005F2CD6" w:rsidRPr="00C736E8" w:rsidRDefault="005F2CD6" w:rsidP="002A1297">
            <w:pPr>
              <w:rPr>
                <w:color w:val="000000" w:themeColor="text1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F2CD6" w:rsidRPr="00C736E8" w:rsidRDefault="005F2CD6" w:rsidP="0033784A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F2CD6" w:rsidRPr="00C736E8" w:rsidTr="0026626B">
        <w:trPr>
          <w:trHeight w:val="253"/>
        </w:trPr>
        <w:tc>
          <w:tcPr>
            <w:tcW w:w="2376" w:type="dxa"/>
            <w:vMerge/>
          </w:tcPr>
          <w:p w:rsidR="005F2CD6" w:rsidRPr="00C736E8" w:rsidRDefault="005F2CD6" w:rsidP="0033784A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F2CD6" w:rsidRPr="00C736E8" w:rsidRDefault="005F2CD6" w:rsidP="0033784A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7. Тетраэдр.</w:t>
            </w:r>
          </w:p>
        </w:tc>
        <w:tc>
          <w:tcPr>
            <w:tcW w:w="1559" w:type="dxa"/>
          </w:tcPr>
          <w:p w:rsidR="005F2CD6" w:rsidRPr="00C736E8" w:rsidRDefault="005F2CD6" w:rsidP="002A1297">
            <w:pPr>
              <w:rPr>
                <w:color w:val="000000" w:themeColor="text1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F2CD6" w:rsidRPr="00C736E8" w:rsidRDefault="005F2CD6" w:rsidP="0033784A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F2CD6" w:rsidRPr="00C736E8" w:rsidTr="0026626B">
        <w:trPr>
          <w:trHeight w:val="253"/>
        </w:trPr>
        <w:tc>
          <w:tcPr>
            <w:tcW w:w="2376" w:type="dxa"/>
            <w:vMerge/>
          </w:tcPr>
          <w:p w:rsidR="005F2CD6" w:rsidRPr="00C736E8" w:rsidRDefault="005F2CD6" w:rsidP="0033784A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F2CD6" w:rsidRPr="00C736E8" w:rsidRDefault="005F2CD6" w:rsidP="0033784A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8. Параллелепипед .</w:t>
            </w:r>
          </w:p>
        </w:tc>
        <w:tc>
          <w:tcPr>
            <w:tcW w:w="1559" w:type="dxa"/>
          </w:tcPr>
          <w:p w:rsidR="005F2CD6" w:rsidRPr="00C736E8" w:rsidRDefault="005F2CD6" w:rsidP="002A1297">
            <w:pPr>
              <w:rPr>
                <w:color w:val="000000" w:themeColor="text1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F2CD6" w:rsidRPr="00C736E8" w:rsidRDefault="005F2CD6" w:rsidP="0033784A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F2CD6" w:rsidRPr="00C736E8" w:rsidTr="0026626B">
        <w:trPr>
          <w:trHeight w:val="253"/>
        </w:trPr>
        <w:tc>
          <w:tcPr>
            <w:tcW w:w="2376" w:type="dxa"/>
            <w:vMerge/>
          </w:tcPr>
          <w:p w:rsidR="005F2CD6" w:rsidRPr="00C736E8" w:rsidRDefault="005F2CD6" w:rsidP="0033784A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F2CD6" w:rsidRPr="00C736E8" w:rsidRDefault="005F2CD6" w:rsidP="0033784A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9. Построение сечений тетраэдра и параллелепипеда.</w:t>
            </w:r>
          </w:p>
        </w:tc>
        <w:tc>
          <w:tcPr>
            <w:tcW w:w="1559" w:type="dxa"/>
          </w:tcPr>
          <w:p w:rsidR="005F2CD6" w:rsidRPr="00C736E8" w:rsidRDefault="005F2CD6" w:rsidP="002A1297">
            <w:pPr>
              <w:rPr>
                <w:color w:val="000000" w:themeColor="text1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F2CD6" w:rsidRPr="00C736E8" w:rsidRDefault="005F2CD6" w:rsidP="0033784A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F2CD6" w:rsidRPr="00C736E8" w:rsidTr="005F2CD6">
        <w:trPr>
          <w:trHeight w:val="270"/>
        </w:trPr>
        <w:tc>
          <w:tcPr>
            <w:tcW w:w="2376" w:type="dxa"/>
            <w:vMerge/>
          </w:tcPr>
          <w:p w:rsidR="005F2CD6" w:rsidRPr="00C736E8" w:rsidRDefault="005F2CD6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F2CD6" w:rsidRPr="00C736E8" w:rsidRDefault="005F2CD6" w:rsidP="00B50643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</w:tcPr>
          <w:p w:rsidR="005F2CD6" w:rsidRPr="00C736E8" w:rsidRDefault="005F2CD6" w:rsidP="00B5064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5F2CD6" w:rsidRPr="00C736E8" w:rsidRDefault="005F2CD6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F2CD6" w:rsidRPr="00C736E8" w:rsidTr="0026626B">
        <w:trPr>
          <w:trHeight w:val="270"/>
        </w:trPr>
        <w:tc>
          <w:tcPr>
            <w:tcW w:w="2376" w:type="dxa"/>
            <w:vMerge/>
          </w:tcPr>
          <w:p w:rsidR="005F2CD6" w:rsidRPr="00C736E8" w:rsidRDefault="005F2CD6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F2CD6" w:rsidRPr="00C736E8" w:rsidRDefault="005F2CD6" w:rsidP="00B50643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Самостоятельная  работа студентов</w:t>
            </w:r>
          </w:p>
        </w:tc>
        <w:tc>
          <w:tcPr>
            <w:tcW w:w="1559" w:type="dxa"/>
          </w:tcPr>
          <w:p w:rsidR="005F2CD6" w:rsidRPr="00C736E8" w:rsidRDefault="005F2CD6" w:rsidP="00B5064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5F2CD6" w:rsidRPr="00C736E8" w:rsidRDefault="005F2CD6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26626B">
        <w:trPr>
          <w:trHeight w:val="253"/>
        </w:trPr>
        <w:tc>
          <w:tcPr>
            <w:tcW w:w="2376" w:type="dxa"/>
            <w:vMerge w:val="restart"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Тема 4.2 Перпендикулярность прямых и плоскостей.</w:t>
            </w: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26626B">
        <w:trPr>
          <w:trHeight w:val="253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1. Перпендикулярные прямые в пространстве.</w:t>
            </w:r>
          </w:p>
        </w:tc>
        <w:tc>
          <w:tcPr>
            <w:tcW w:w="1559" w:type="dxa"/>
          </w:tcPr>
          <w:p w:rsidR="00B50643" w:rsidRPr="00C736E8" w:rsidRDefault="005F2CD6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26626B">
        <w:trPr>
          <w:trHeight w:val="253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2. Параллельные прямые, перпендикулярные к плоскости.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color w:val="000000" w:themeColor="text1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26626B">
        <w:trPr>
          <w:trHeight w:val="253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3. Признак перпендикулярности прямой и плоскости.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color w:val="000000" w:themeColor="text1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26626B">
        <w:trPr>
          <w:trHeight w:val="253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4. Теорема о прямой, перпендикулярной к плоскости.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color w:val="000000" w:themeColor="text1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26626B">
        <w:trPr>
          <w:trHeight w:val="253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5. Расстояние от точки до плоскости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color w:val="000000" w:themeColor="text1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26626B">
        <w:trPr>
          <w:trHeight w:val="253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6. Теорема о трёх перпендикулярах.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color w:val="000000" w:themeColor="text1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26626B">
        <w:trPr>
          <w:trHeight w:val="253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7.</w:t>
            </w:r>
            <w:r w:rsidRPr="00C736E8">
              <w:rPr>
                <w:color w:val="000000" w:themeColor="text1"/>
              </w:rPr>
              <w:t xml:space="preserve"> </w:t>
            </w:r>
            <w:r w:rsidRPr="00C736E8">
              <w:rPr>
                <w:bCs/>
                <w:color w:val="000000" w:themeColor="text1"/>
                <w:sz w:val="24"/>
                <w:szCs w:val="24"/>
              </w:rPr>
              <w:t>Угол между прямой и плоскостью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color w:val="000000" w:themeColor="text1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26626B">
        <w:trPr>
          <w:trHeight w:val="253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8.</w:t>
            </w:r>
            <w:r w:rsidRPr="00C736E8">
              <w:rPr>
                <w:color w:val="000000" w:themeColor="text1"/>
              </w:rPr>
              <w:t xml:space="preserve"> </w:t>
            </w:r>
            <w:r w:rsidRPr="00C736E8">
              <w:rPr>
                <w:bCs/>
                <w:color w:val="000000" w:themeColor="text1"/>
                <w:sz w:val="24"/>
                <w:szCs w:val="24"/>
              </w:rPr>
              <w:t>Двугранный угол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color w:val="000000" w:themeColor="text1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26626B">
        <w:trPr>
          <w:trHeight w:val="253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9.</w:t>
            </w:r>
            <w:r w:rsidRPr="00C736E8">
              <w:rPr>
                <w:color w:val="000000" w:themeColor="text1"/>
              </w:rPr>
              <w:t xml:space="preserve"> </w:t>
            </w:r>
            <w:r w:rsidRPr="00C736E8">
              <w:rPr>
                <w:bCs/>
                <w:color w:val="000000" w:themeColor="text1"/>
                <w:sz w:val="24"/>
                <w:szCs w:val="24"/>
              </w:rPr>
              <w:t>Признак перпендикулярности двух плоскостей.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color w:val="000000" w:themeColor="text1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26626B">
        <w:trPr>
          <w:trHeight w:val="253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10.</w:t>
            </w:r>
            <w:r w:rsidRPr="00C736E8">
              <w:rPr>
                <w:color w:val="000000" w:themeColor="text1"/>
              </w:rPr>
              <w:t xml:space="preserve"> </w:t>
            </w:r>
            <w:r w:rsidRPr="00C736E8">
              <w:rPr>
                <w:bCs/>
                <w:color w:val="000000" w:themeColor="text1"/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color w:val="000000" w:themeColor="text1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26626B">
        <w:trPr>
          <w:trHeight w:val="253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z w:val="24"/>
                <w:szCs w:val="24"/>
              </w:rPr>
              <w:t>11.</w:t>
            </w:r>
            <w:r w:rsidRPr="00C736E8">
              <w:rPr>
                <w:color w:val="000000" w:themeColor="text1"/>
              </w:rPr>
              <w:t xml:space="preserve"> </w:t>
            </w:r>
            <w:r w:rsidRPr="00C736E8">
              <w:rPr>
                <w:bCs/>
                <w:color w:val="000000" w:themeColor="text1"/>
                <w:sz w:val="24"/>
                <w:szCs w:val="24"/>
              </w:rPr>
              <w:t>Трёхгранный угол. Многогранный угол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color w:val="000000" w:themeColor="text1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26626B">
        <w:trPr>
          <w:trHeight w:val="253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26626B">
        <w:trPr>
          <w:trHeight w:val="253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Самостоятельная  работа студентов</w:t>
            </w:r>
          </w:p>
        </w:tc>
        <w:tc>
          <w:tcPr>
            <w:tcW w:w="1559" w:type="dxa"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F71ED3">
        <w:trPr>
          <w:trHeight w:val="253"/>
        </w:trPr>
        <w:tc>
          <w:tcPr>
            <w:tcW w:w="15417" w:type="dxa"/>
            <w:gridSpan w:val="4"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Раздел 5. Тригонометрия</w:t>
            </w:r>
          </w:p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255"/>
        </w:trPr>
        <w:tc>
          <w:tcPr>
            <w:tcW w:w="2376" w:type="dxa"/>
            <w:vMerge w:val="restart"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Тема  5.1 Тригонометрические формулы</w:t>
            </w:r>
          </w:p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559" w:type="dxa"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50643" w:rsidRPr="00C736E8" w:rsidRDefault="00D53501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1,</w:t>
            </w:r>
            <w:r w:rsidR="00B50643"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</w:tr>
      <w:tr w:rsidR="00B50643" w:rsidRPr="00C736E8" w:rsidTr="007037D4">
        <w:trPr>
          <w:trHeight w:val="315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1. Радианная мера угла. Поворот.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300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 xml:space="preserve">2. </w:t>
            </w:r>
            <w:r w:rsidRPr="00C736E8">
              <w:rPr>
                <w:color w:val="000000" w:themeColor="text1"/>
                <w:sz w:val="24"/>
                <w:szCs w:val="24"/>
              </w:rPr>
              <w:t>Определение тригонометрических функций. Знаки функций.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300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3. Зависимость между тригонометрическими функциями одного и того же угла.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285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4.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Тригонометрические тождества.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285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5. Синус, косинус и тангенс углов α и –α.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300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 xml:space="preserve">6. </w:t>
            </w:r>
            <w:r w:rsidRPr="00C736E8">
              <w:rPr>
                <w:color w:val="000000" w:themeColor="text1"/>
                <w:sz w:val="24"/>
                <w:szCs w:val="24"/>
              </w:rPr>
              <w:t>Формулы сложения.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300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7. Формулы двойного угла.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300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 xml:space="preserve">8. Формулы половинного угла. 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300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9. Формулы приведения.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300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10. Сумма и разность тригонометрических функций.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255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559" w:type="dxa"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044795" w:rsidRPr="00C736E8" w:rsidTr="007037D4">
        <w:trPr>
          <w:trHeight w:val="255"/>
        </w:trPr>
        <w:tc>
          <w:tcPr>
            <w:tcW w:w="2376" w:type="dxa"/>
            <w:vMerge/>
          </w:tcPr>
          <w:p w:rsidR="00044795" w:rsidRPr="00C736E8" w:rsidRDefault="00044795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044795" w:rsidRPr="00C736E8" w:rsidRDefault="00044795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rFonts w:eastAsia="Courier New"/>
                <w:color w:val="000000" w:themeColor="text1"/>
                <w:sz w:val="24"/>
                <w:szCs w:val="24"/>
              </w:rPr>
              <w:t xml:space="preserve"> </w:t>
            </w:r>
            <w:r w:rsidRPr="00C736E8">
              <w:rPr>
                <w:rFonts w:eastAsia="Calibri"/>
                <w:color w:val="000000" w:themeColor="text1"/>
                <w:sz w:val="24"/>
                <w:szCs w:val="24"/>
              </w:rPr>
              <w:t>Основные тригонометрические тождества</w:t>
            </w:r>
          </w:p>
        </w:tc>
        <w:tc>
          <w:tcPr>
            <w:tcW w:w="1559" w:type="dxa"/>
          </w:tcPr>
          <w:p w:rsidR="00044795" w:rsidRPr="00C736E8" w:rsidRDefault="00044795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044795" w:rsidRPr="00C736E8" w:rsidRDefault="00044795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330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Самостоятельная  работа студентов</w:t>
            </w:r>
          </w:p>
        </w:tc>
        <w:tc>
          <w:tcPr>
            <w:tcW w:w="1559" w:type="dxa"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315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420"/>
        </w:trPr>
        <w:tc>
          <w:tcPr>
            <w:tcW w:w="2376" w:type="dxa"/>
            <w:vMerge w:val="restart"/>
          </w:tcPr>
          <w:p w:rsidR="00B50643" w:rsidRPr="00C736E8" w:rsidRDefault="00B50643" w:rsidP="00B50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Тема 5.2</w:t>
            </w:r>
          </w:p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Тригонометрические уравнения</w:t>
            </w:r>
          </w:p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Содержание </w:t>
            </w:r>
          </w:p>
        </w:tc>
        <w:tc>
          <w:tcPr>
            <w:tcW w:w="1559" w:type="dxa"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</w:tr>
      <w:tr w:rsidR="00B50643" w:rsidRPr="00C736E8" w:rsidTr="007037D4">
        <w:trPr>
          <w:trHeight w:val="345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 xml:space="preserve">1. Уравнение </w:t>
            </w:r>
            <w:r w:rsidRPr="00C736E8">
              <w:rPr>
                <w:bCs/>
                <w:color w:val="000000" w:themeColor="text1"/>
                <w:spacing w:val="-2"/>
                <w:sz w:val="24"/>
                <w:szCs w:val="24"/>
                <w:lang w:val="en-US"/>
              </w:rPr>
              <w:t>cos x = a</w:t>
            </w: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B50643" w:rsidRPr="00C736E8" w:rsidRDefault="00085C45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315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 xml:space="preserve">2. Уравнение </w:t>
            </w:r>
            <w:r w:rsidRPr="00C736E8">
              <w:rPr>
                <w:bCs/>
                <w:color w:val="000000" w:themeColor="text1"/>
                <w:spacing w:val="-2"/>
                <w:sz w:val="24"/>
                <w:szCs w:val="24"/>
                <w:lang w:val="en-US"/>
              </w:rPr>
              <w:t>sin x = a</w:t>
            </w: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B50643" w:rsidRPr="00C736E8" w:rsidRDefault="00085C45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285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 xml:space="preserve">3. </w:t>
            </w: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 xml:space="preserve">Уравнение </w:t>
            </w:r>
            <w:proofErr w:type="spellStart"/>
            <w:r w:rsidRPr="00C736E8">
              <w:rPr>
                <w:bCs/>
                <w:color w:val="000000" w:themeColor="text1"/>
                <w:spacing w:val="-2"/>
                <w:sz w:val="24"/>
                <w:szCs w:val="24"/>
                <w:lang w:val="en-US"/>
              </w:rPr>
              <w:t>tg</w:t>
            </w:r>
            <w:proofErr w:type="spellEnd"/>
            <w:r w:rsidRPr="00C736E8">
              <w:rPr>
                <w:bCs/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x = a</w:t>
            </w: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B50643" w:rsidRPr="00C736E8" w:rsidRDefault="00085C45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255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4. Решение тригонометрических уравнений.</w:t>
            </w:r>
          </w:p>
        </w:tc>
        <w:tc>
          <w:tcPr>
            <w:tcW w:w="1559" w:type="dxa"/>
          </w:tcPr>
          <w:p w:rsidR="00B50643" w:rsidRPr="00C736E8" w:rsidRDefault="00E60820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240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5. Примеры решения простейших тригонометрических уравнений.</w:t>
            </w:r>
          </w:p>
        </w:tc>
        <w:tc>
          <w:tcPr>
            <w:tcW w:w="1559" w:type="dxa"/>
          </w:tcPr>
          <w:p w:rsidR="00B50643" w:rsidRPr="00C736E8" w:rsidRDefault="00E60820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270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559" w:type="dxa"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2A1297" w:rsidRPr="00C736E8" w:rsidTr="007037D4">
        <w:trPr>
          <w:trHeight w:val="270"/>
        </w:trPr>
        <w:tc>
          <w:tcPr>
            <w:tcW w:w="2376" w:type="dxa"/>
            <w:vMerge/>
          </w:tcPr>
          <w:p w:rsidR="002A1297" w:rsidRPr="00C736E8" w:rsidRDefault="002A1297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2A1297" w:rsidRPr="00C736E8" w:rsidRDefault="002A1297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Решение тригонометрических уравнений.</w:t>
            </w:r>
          </w:p>
        </w:tc>
        <w:tc>
          <w:tcPr>
            <w:tcW w:w="1559" w:type="dxa"/>
          </w:tcPr>
          <w:p w:rsidR="002A1297" w:rsidRPr="00C736E8" w:rsidRDefault="002A1297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2A1297" w:rsidRPr="00C736E8" w:rsidRDefault="002A1297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255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105E57">
        <w:trPr>
          <w:trHeight w:val="291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333"/>
        </w:trPr>
        <w:tc>
          <w:tcPr>
            <w:tcW w:w="2376" w:type="dxa"/>
            <w:vMerge w:val="restart"/>
          </w:tcPr>
          <w:p w:rsidR="00B50643" w:rsidRPr="00C736E8" w:rsidRDefault="00B50643" w:rsidP="00B50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Тема 5.3</w:t>
            </w:r>
          </w:p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Тригонометрические функции</w:t>
            </w:r>
          </w:p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  <w:r w:rsidR="00D53501"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,3</w:t>
            </w:r>
          </w:p>
        </w:tc>
      </w:tr>
      <w:tr w:rsidR="00B50643" w:rsidRPr="00C736E8" w:rsidTr="007037D4">
        <w:trPr>
          <w:trHeight w:val="345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1.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Область определения и множество значений тригонометрических функций.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255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2. Четность, нечетность, периодичность тригонометрических функций.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330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3.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Свойства функции у= со</w:t>
            </w:r>
            <w:r w:rsidRPr="00C736E8">
              <w:rPr>
                <w:color w:val="000000" w:themeColor="text1"/>
                <w:sz w:val="24"/>
                <w:szCs w:val="24"/>
                <w:lang w:val="en-US"/>
              </w:rPr>
              <w:t>s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736E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и ее график.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285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4.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Свойства функции у= </w:t>
            </w:r>
            <w:r w:rsidRPr="00C736E8">
              <w:rPr>
                <w:color w:val="000000" w:themeColor="text1"/>
                <w:sz w:val="24"/>
                <w:szCs w:val="24"/>
                <w:lang w:val="en-US"/>
              </w:rPr>
              <w:t>sin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736E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и ее график.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285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5.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Свойства функции у= </w:t>
            </w:r>
            <w:proofErr w:type="spellStart"/>
            <w:r w:rsidRPr="00C736E8">
              <w:rPr>
                <w:color w:val="000000" w:themeColor="text1"/>
                <w:sz w:val="24"/>
                <w:szCs w:val="24"/>
                <w:lang w:val="en-US"/>
              </w:rPr>
              <w:t>tg</w:t>
            </w:r>
            <w:proofErr w:type="spellEnd"/>
            <w:r w:rsidRPr="00C736E8">
              <w:rPr>
                <w:color w:val="000000" w:themeColor="text1"/>
                <w:sz w:val="24"/>
                <w:szCs w:val="24"/>
              </w:rPr>
              <w:t xml:space="preserve"> х и ее график.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285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6. Обратные тригонометрические функции.</w:t>
            </w:r>
          </w:p>
        </w:tc>
        <w:tc>
          <w:tcPr>
            <w:tcW w:w="1559" w:type="dxa"/>
          </w:tcPr>
          <w:p w:rsidR="00B50643" w:rsidRPr="00C736E8" w:rsidRDefault="00B50643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285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559" w:type="dxa"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044795" w:rsidRPr="00C736E8" w:rsidTr="007037D4">
        <w:trPr>
          <w:trHeight w:val="285"/>
        </w:trPr>
        <w:tc>
          <w:tcPr>
            <w:tcW w:w="2376" w:type="dxa"/>
            <w:vMerge/>
          </w:tcPr>
          <w:p w:rsidR="00044795" w:rsidRPr="00C736E8" w:rsidRDefault="00044795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044795" w:rsidRPr="00C736E8" w:rsidRDefault="00044795" w:rsidP="00B50643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rFonts w:eastAsia="Calibri"/>
                <w:color w:val="000000" w:themeColor="text1"/>
                <w:sz w:val="24"/>
                <w:szCs w:val="24"/>
              </w:rPr>
              <w:t>Исследование и построение графиков тригонометрических функций</w:t>
            </w:r>
          </w:p>
        </w:tc>
        <w:tc>
          <w:tcPr>
            <w:tcW w:w="1559" w:type="dxa"/>
          </w:tcPr>
          <w:p w:rsidR="00044795" w:rsidRPr="00C736E8" w:rsidRDefault="00044795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044795" w:rsidRPr="00C736E8" w:rsidRDefault="00044795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378"/>
        </w:trPr>
        <w:tc>
          <w:tcPr>
            <w:tcW w:w="2376" w:type="dxa"/>
            <w:vMerge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50643" w:rsidRPr="00C736E8" w:rsidTr="007037D4">
        <w:trPr>
          <w:trHeight w:val="378"/>
        </w:trPr>
        <w:tc>
          <w:tcPr>
            <w:tcW w:w="2376" w:type="dxa"/>
          </w:tcPr>
          <w:p w:rsidR="00B50643" w:rsidRPr="00C736E8" w:rsidRDefault="00B50643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Раздел 6. Многогранники</w:t>
            </w:r>
            <w:r w:rsidR="00E7265C"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. Тела вращения.</w:t>
            </w:r>
          </w:p>
          <w:p w:rsidR="00B50643" w:rsidRPr="00C736E8" w:rsidRDefault="00B50643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0643" w:rsidRPr="00C736E8" w:rsidRDefault="00B50643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60"/>
        </w:trPr>
        <w:tc>
          <w:tcPr>
            <w:tcW w:w="2376" w:type="dxa"/>
            <w:vMerge w:val="restart"/>
          </w:tcPr>
          <w:p w:rsidR="00B12856" w:rsidRPr="00C736E8" w:rsidRDefault="00B12856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Тема 6.1 Многогранники</w:t>
            </w:r>
          </w:p>
        </w:tc>
        <w:tc>
          <w:tcPr>
            <w:tcW w:w="9923" w:type="dxa"/>
          </w:tcPr>
          <w:p w:rsidR="00B12856" w:rsidRPr="00C736E8" w:rsidRDefault="00B12856" w:rsidP="00B50643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B12856" w:rsidRPr="00C736E8" w:rsidRDefault="00B12856" w:rsidP="00B50643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12856" w:rsidRPr="00C736E8" w:rsidRDefault="00D53501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</w:tr>
      <w:tr w:rsidR="00B12856" w:rsidRPr="00C736E8" w:rsidTr="007037D4">
        <w:trPr>
          <w:trHeight w:val="360"/>
        </w:trPr>
        <w:tc>
          <w:tcPr>
            <w:tcW w:w="2376" w:type="dxa"/>
            <w:vMerge/>
          </w:tcPr>
          <w:p w:rsidR="00B12856" w:rsidRPr="00C736E8" w:rsidRDefault="00B12856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E7265C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1. Понятие многогранника. Теорема Эйлера.</w:t>
            </w:r>
          </w:p>
        </w:tc>
        <w:tc>
          <w:tcPr>
            <w:tcW w:w="1559" w:type="dxa"/>
          </w:tcPr>
          <w:p w:rsidR="00B12856" w:rsidRPr="00C736E8" w:rsidRDefault="00B12856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12856" w:rsidRPr="00C736E8" w:rsidRDefault="00B12856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60"/>
        </w:trPr>
        <w:tc>
          <w:tcPr>
            <w:tcW w:w="2376" w:type="dxa"/>
            <w:vMerge w:val="restart"/>
          </w:tcPr>
          <w:p w:rsidR="00B12856" w:rsidRPr="00C736E8" w:rsidRDefault="00B12856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2. Призма</w:t>
            </w:r>
          </w:p>
        </w:tc>
        <w:tc>
          <w:tcPr>
            <w:tcW w:w="1559" w:type="dxa"/>
          </w:tcPr>
          <w:p w:rsidR="00B12856" w:rsidRPr="00C736E8" w:rsidRDefault="00B12856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B12856" w:rsidRPr="00C736E8" w:rsidRDefault="00B12856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60"/>
        </w:trPr>
        <w:tc>
          <w:tcPr>
            <w:tcW w:w="2376" w:type="dxa"/>
            <w:vMerge/>
          </w:tcPr>
          <w:p w:rsidR="00B12856" w:rsidRPr="00C736E8" w:rsidRDefault="00B12856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3. Пирамида. Правильная пирамида.</w:t>
            </w:r>
          </w:p>
        </w:tc>
        <w:tc>
          <w:tcPr>
            <w:tcW w:w="1559" w:type="dxa"/>
          </w:tcPr>
          <w:p w:rsidR="00B12856" w:rsidRPr="00C736E8" w:rsidRDefault="00B12856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12856" w:rsidRPr="00C736E8" w:rsidRDefault="00B12856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60"/>
        </w:trPr>
        <w:tc>
          <w:tcPr>
            <w:tcW w:w="2376" w:type="dxa"/>
            <w:vMerge/>
          </w:tcPr>
          <w:p w:rsidR="00B12856" w:rsidRPr="00C736E8" w:rsidRDefault="00B12856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4. Усечённая пирамида.</w:t>
            </w:r>
          </w:p>
        </w:tc>
        <w:tc>
          <w:tcPr>
            <w:tcW w:w="1559" w:type="dxa"/>
          </w:tcPr>
          <w:p w:rsidR="00B12856" w:rsidRPr="00C736E8" w:rsidRDefault="00B12856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12856" w:rsidRPr="00C736E8" w:rsidRDefault="00B12856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60"/>
        </w:trPr>
        <w:tc>
          <w:tcPr>
            <w:tcW w:w="2376" w:type="dxa"/>
            <w:vMerge/>
          </w:tcPr>
          <w:p w:rsidR="00B12856" w:rsidRPr="00C736E8" w:rsidRDefault="00B12856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50643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5. Симметрия в пространстве.</w:t>
            </w:r>
          </w:p>
        </w:tc>
        <w:tc>
          <w:tcPr>
            <w:tcW w:w="1559" w:type="dxa"/>
          </w:tcPr>
          <w:p w:rsidR="00B12856" w:rsidRPr="00C736E8" w:rsidRDefault="00B12856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12856" w:rsidRPr="00C736E8" w:rsidRDefault="00B12856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60"/>
        </w:trPr>
        <w:tc>
          <w:tcPr>
            <w:tcW w:w="2376" w:type="dxa"/>
            <w:vMerge/>
          </w:tcPr>
          <w:p w:rsidR="00B12856" w:rsidRPr="00C736E8" w:rsidRDefault="00B12856" w:rsidP="00B50643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6. Понятие правильного многогранника</w:t>
            </w:r>
          </w:p>
        </w:tc>
        <w:tc>
          <w:tcPr>
            <w:tcW w:w="1559" w:type="dxa"/>
          </w:tcPr>
          <w:p w:rsidR="00B12856" w:rsidRPr="00C736E8" w:rsidRDefault="00B12856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12856" w:rsidRPr="00C736E8" w:rsidRDefault="00B12856" w:rsidP="00B50643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60"/>
        </w:trPr>
        <w:tc>
          <w:tcPr>
            <w:tcW w:w="2376" w:type="dxa"/>
            <w:vMerge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559" w:type="dxa"/>
          </w:tcPr>
          <w:p w:rsidR="00B12856" w:rsidRPr="00C736E8" w:rsidRDefault="00B12856" w:rsidP="00B12856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3F7414" w:rsidRPr="00C736E8" w:rsidTr="007037D4">
        <w:trPr>
          <w:trHeight w:val="360"/>
        </w:trPr>
        <w:tc>
          <w:tcPr>
            <w:tcW w:w="2376" w:type="dxa"/>
            <w:vMerge/>
          </w:tcPr>
          <w:p w:rsidR="003F7414" w:rsidRPr="00C736E8" w:rsidRDefault="003F741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3F7414" w:rsidRPr="00C736E8" w:rsidRDefault="003F7414" w:rsidP="00B12856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 xml:space="preserve">ПЗ №36 </w:t>
            </w:r>
            <w:r w:rsidRPr="00C736E8">
              <w:rPr>
                <w:rFonts w:eastAsia="Calibri"/>
                <w:color w:val="000000" w:themeColor="text1"/>
                <w:sz w:val="24"/>
                <w:szCs w:val="24"/>
              </w:rPr>
              <w:t>Нахождение основных элементов пирамиды</w:t>
            </w:r>
          </w:p>
        </w:tc>
        <w:tc>
          <w:tcPr>
            <w:tcW w:w="1559" w:type="dxa"/>
          </w:tcPr>
          <w:p w:rsidR="003F7414" w:rsidRPr="00C736E8" w:rsidRDefault="003F741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3F7414" w:rsidRPr="00C736E8" w:rsidRDefault="003F741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60"/>
        </w:trPr>
        <w:tc>
          <w:tcPr>
            <w:tcW w:w="2376" w:type="dxa"/>
            <w:vMerge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12856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B12856" w:rsidRPr="00C736E8" w:rsidRDefault="00B12856" w:rsidP="00B12856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844BBB" w:rsidRPr="00C736E8" w:rsidTr="007037D4">
        <w:trPr>
          <w:trHeight w:val="360"/>
        </w:trPr>
        <w:tc>
          <w:tcPr>
            <w:tcW w:w="2376" w:type="dxa"/>
            <w:vMerge w:val="restart"/>
          </w:tcPr>
          <w:p w:rsidR="00844BBB" w:rsidRPr="00C736E8" w:rsidRDefault="00844BBB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Тема 6.2</w:t>
            </w:r>
            <w:r w:rsidRPr="00C736E8">
              <w:rPr>
                <w:color w:val="000000" w:themeColor="text1"/>
              </w:rPr>
              <w:t xml:space="preserve"> </w:t>
            </w: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Цилиндр, конус и шар</w:t>
            </w:r>
          </w:p>
        </w:tc>
        <w:tc>
          <w:tcPr>
            <w:tcW w:w="9923" w:type="dxa"/>
          </w:tcPr>
          <w:p w:rsidR="00844BBB" w:rsidRPr="00C736E8" w:rsidRDefault="00844BBB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844BBB" w:rsidRPr="00C736E8" w:rsidRDefault="00844BBB" w:rsidP="00B12856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44BBB" w:rsidRPr="00C736E8" w:rsidRDefault="00D53501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</w:tr>
      <w:tr w:rsidR="00844BBB" w:rsidRPr="00C736E8" w:rsidTr="007037D4">
        <w:trPr>
          <w:trHeight w:val="360"/>
        </w:trPr>
        <w:tc>
          <w:tcPr>
            <w:tcW w:w="2376" w:type="dxa"/>
            <w:vMerge/>
          </w:tcPr>
          <w:p w:rsidR="00844BBB" w:rsidRPr="00C736E8" w:rsidRDefault="00844BBB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844BBB" w:rsidRPr="00C736E8" w:rsidRDefault="00844BBB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1. Понятие цилиндра. Площадь поверхности цилиндра.</w:t>
            </w:r>
          </w:p>
        </w:tc>
        <w:tc>
          <w:tcPr>
            <w:tcW w:w="1559" w:type="dxa"/>
          </w:tcPr>
          <w:p w:rsidR="00844BBB" w:rsidRPr="00C736E8" w:rsidRDefault="00844BBB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844BBB" w:rsidRPr="00C736E8" w:rsidRDefault="00844BB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844BBB" w:rsidRPr="00C736E8" w:rsidTr="007037D4">
        <w:trPr>
          <w:trHeight w:val="360"/>
        </w:trPr>
        <w:tc>
          <w:tcPr>
            <w:tcW w:w="2376" w:type="dxa"/>
            <w:vMerge/>
          </w:tcPr>
          <w:p w:rsidR="00844BBB" w:rsidRPr="00C736E8" w:rsidRDefault="00844BBB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844BBB" w:rsidRPr="00C736E8" w:rsidRDefault="00844BBB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2. Понятие конуса. Площадь поверхности конуса.</w:t>
            </w:r>
          </w:p>
        </w:tc>
        <w:tc>
          <w:tcPr>
            <w:tcW w:w="1559" w:type="dxa"/>
          </w:tcPr>
          <w:p w:rsidR="00844BBB" w:rsidRPr="00C736E8" w:rsidRDefault="00844BBB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844BBB" w:rsidRPr="00C736E8" w:rsidRDefault="00844BB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844BBB" w:rsidRPr="00C736E8" w:rsidTr="007037D4">
        <w:trPr>
          <w:trHeight w:val="360"/>
        </w:trPr>
        <w:tc>
          <w:tcPr>
            <w:tcW w:w="2376" w:type="dxa"/>
            <w:vMerge/>
          </w:tcPr>
          <w:p w:rsidR="00844BBB" w:rsidRPr="00C736E8" w:rsidRDefault="00844BBB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844BBB" w:rsidRPr="00C736E8" w:rsidRDefault="00844BBB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3. Усечённый конус.</w:t>
            </w:r>
          </w:p>
        </w:tc>
        <w:tc>
          <w:tcPr>
            <w:tcW w:w="1559" w:type="dxa"/>
          </w:tcPr>
          <w:p w:rsidR="00844BBB" w:rsidRPr="00C736E8" w:rsidRDefault="00844BBB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844BBB" w:rsidRPr="00C736E8" w:rsidRDefault="00844BB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844BBB" w:rsidRPr="00C736E8" w:rsidTr="007037D4">
        <w:trPr>
          <w:trHeight w:val="360"/>
        </w:trPr>
        <w:tc>
          <w:tcPr>
            <w:tcW w:w="2376" w:type="dxa"/>
            <w:vMerge/>
          </w:tcPr>
          <w:p w:rsidR="00844BBB" w:rsidRPr="00C736E8" w:rsidRDefault="00844BBB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844BBB" w:rsidRPr="00C736E8" w:rsidRDefault="00844BBB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4. Сфера и шар.</w:t>
            </w:r>
            <w:r w:rsidRPr="00C736E8">
              <w:rPr>
                <w:color w:val="000000" w:themeColor="text1"/>
              </w:rPr>
              <w:t xml:space="preserve"> </w:t>
            </w: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Взаимное расположение сферы и плоскости.</w:t>
            </w:r>
          </w:p>
        </w:tc>
        <w:tc>
          <w:tcPr>
            <w:tcW w:w="1559" w:type="dxa"/>
          </w:tcPr>
          <w:p w:rsidR="00844BBB" w:rsidRPr="00C736E8" w:rsidRDefault="00844BBB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844BBB" w:rsidRPr="00C736E8" w:rsidRDefault="00844BB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844BBB" w:rsidRPr="00C736E8" w:rsidTr="007037D4">
        <w:trPr>
          <w:trHeight w:val="360"/>
        </w:trPr>
        <w:tc>
          <w:tcPr>
            <w:tcW w:w="2376" w:type="dxa"/>
            <w:vMerge/>
          </w:tcPr>
          <w:p w:rsidR="00844BBB" w:rsidRPr="00C736E8" w:rsidRDefault="00844BBB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844BBB" w:rsidRPr="00C736E8" w:rsidRDefault="00844BBB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5. Касательная плоскость к сфере.</w:t>
            </w:r>
          </w:p>
        </w:tc>
        <w:tc>
          <w:tcPr>
            <w:tcW w:w="1559" w:type="dxa"/>
          </w:tcPr>
          <w:p w:rsidR="00844BBB" w:rsidRPr="00C736E8" w:rsidRDefault="00844BBB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844BBB" w:rsidRPr="00C736E8" w:rsidRDefault="00844BB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844BBB" w:rsidRPr="00C736E8" w:rsidTr="007037D4">
        <w:trPr>
          <w:trHeight w:val="360"/>
        </w:trPr>
        <w:tc>
          <w:tcPr>
            <w:tcW w:w="2376" w:type="dxa"/>
            <w:vMerge/>
          </w:tcPr>
          <w:p w:rsidR="00844BBB" w:rsidRPr="00C736E8" w:rsidRDefault="00844BBB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844BBB" w:rsidRPr="00C736E8" w:rsidRDefault="00844BBB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6. Площадь сферы.</w:t>
            </w:r>
          </w:p>
        </w:tc>
        <w:tc>
          <w:tcPr>
            <w:tcW w:w="1559" w:type="dxa"/>
          </w:tcPr>
          <w:p w:rsidR="00844BBB" w:rsidRPr="00C736E8" w:rsidRDefault="00844BBB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844BBB" w:rsidRPr="00C736E8" w:rsidRDefault="00844BB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844BBB" w:rsidRPr="00C736E8" w:rsidTr="007037D4">
        <w:trPr>
          <w:trHeight w:val="360"/>
        </w:trPr>
        <w:tc>
          <w:tcPr>
            <w:tcW w:w="2376" w:type="dxa"/>
            <w:vMerge/>
          </w:tcPr>
          <w:p w:rsidR="00844BBB" w:rsidRPr="00C736E8" w:rsidRDefault="00844BBB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844BBB" w:rsidRPr="00C736E8" w:rsidRDefault="00844BBB" w:rsidP="00B12856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559" w:type="dxa"/>
          </w:tcPr>
          <w:p w:rsidR="00844BBB" w:rsidRPr="00C736E8" w:rsidRDefault="00844BBB" w:rsidP="00B12856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44BBB" w:rsidRPr="00C736E8" w:rsidRDefault="00844BB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844BBB" w:rsidRPr="00C736E8" w:rsidTr="007037D4">
        <w:trPr>
          <w:trHeight w:val="360"/>
        </w:trPr>
        <w:tc>
          <w:tcPr>
            <w:tcW w:w="2376" w:type="dxa"/>
            <w:vMerge/>
          </w:tcPr>
          <w:p w:rsidR="00844BBB" w:rsidRPr="00C736E8" w:rsidRDefault="00844BBB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844BBB" w:rsidRPr="00C736E8" w:rsidRDefault="00844BBB" w:rsidP="00B22261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Контрольная работа №2 по теме: «Многогранники. Тела вращения»</w:t>
            </w:r>
          </w:p>
        </w:tc>
        <w:tc>
          <w:tcPr>
            <w:tcW w:w="1559" w:type="dxa"/>
          </w:tcPr>
          <w:p w:rsidR="00844BBB" w:rsidRPr="00C736E8" w:rsidRDefault="00844BB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844BBB" w:rsidRPr="00C736E8" w:rsidRDefault="00844BB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844BBB" w:rsidRPr="00C736E8" w:rsidTr="007037D4">
        <w:trPr>
          <w:trHeight w:val="360"/>
        </w:trPr>
        <w:tc>
          <w:tcPr>
            <w:tcW w:w="2376" w:type="dxa"/>
            <w:vMerge/>
          </w:tcPr>
          <w:p w:rsidR="00844BBB" w:rsidRPr="00C736E8" w:rsidRDefault="00844BBB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844BBB" w:rsidRPr="00C736E8" w:rsidRDefault="00844BBB" w:rsidP="00B12856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844BBB" w:rsidRPr="00C736E8" w:rsidRDefault="00844BBB" w:rsidP="00B12856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44BBB" w:rsidRPr="00C736E8" w:rsidRDefault="00844BB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844BBB" w:rsidRPr="00C736E8" w:rsidTr="007037D4">
        <w:trPr>
          <w:trHeight w:val="360"/>
        </w:trPr>
        <w:tc>
          <w:tcPr>
            <w:tcW w:w="2376" w:type="dxa"/>
            <w:vMerge/>
          </w:tcPr>
          <w:p w:rsidR="00844BBB" w:rsidRPr="00C736E8" w:rsidRDefault="00844BBB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844BBB" w:rsidRPr="00C736E8" w:rsidRDefault="00844BBB" w:rsidP="00B12856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 xml:space="preserve">Подготовка конспекта на тему: </w:t>
            </w:r>
            <w:r w:rsidRPr="00C736E8">
              <w:rPr>
                <w:rFonts w:ascii="Cambria Math" w:hAnsi="Cambria Math" w:cs="Cambria Math"/>
                <w:color w:val="000000" w:themeColor="text1"/>
                <w:sz w:val="24"/>
                <w:szCs w:val="24"/>
              </w:rPr>
              <w:t>«</w:t>
            </w:r>
            <w:r w:rsidRPr="00C736E8">
              <w:rPr>
                <w:color w:val="000000" w:themeColor="text1"/>
                <w:sz w:val="24"/>
                <w:szCs w:val="24"/>
              </w:rPr>
              <w:t>Шар и сфера, их сечения. Касательная плоскость к сфере</w:t>
            </w:r>
            <w:r w:rsidRPr="00C736E8">
              <w:rPr>
                <w:rFonts w:ascii="Cambria Math" w:hAnsi="Cambria Math" w:cs="Cambria Math"/>
                <w:color w:val="000000" w:themeColor="text1"/>
                <w:sz w:val="24"/>
                <w:szCs w:val="24"/>
              </w:rPr>
              <w:t>»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используя возможности сети Интернет</w:t>
            </w:r>
          </w:p>
        </w:tc>
        <w:tc>
          <w:tcPr>
            <w:tcW w:w="1559" w:type="dxa"/>
          </w:tcPr>
          <w:p w:rsidR="00844BBB" w:rsidRPr="00C736E8" w:rsidRDefault="00844BBB" w:rsidP="00844BBB">
            <w:pPr>
              <w:jc w:val="right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844BBB" w:rsidRPr="00C736E8" w:rsidRDefault="00844BB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E519BF" w:rsidRPr="00C736E8" w:rsidTr="008A234F">
        <w:trPr>
          <w:trHeight w:val="360"/>
        </w:trPr>
        <w:tc>
          <w:tcPr>
            <w:tcW w:w="15417" w:type="dxa"/>
            <w:gridSpan w:val="4"/>
          </w:tcPr>
          <w:p w:rsidR="00E519BF" w:rsidRPr="00C736E8" w:rsidRDefault="00E519BF" w:rsidP="00B12856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:rsidR="00E519BF" w:rsidRPr="00C736E8" w:rsidRDefault="00E519BF" w:rsidP="00E519BF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Глава 7 Производная. Интеграл</w:t>
            </w:r>
          </w:p>
          <w:p w:rsidR="00E519BF" w:rsidRPr="00C736E8" w:rsidRDefault="00E519BF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60"/>
        </w:trPr>
        <w:tc>
          <w:tcPr>
            <w:tcW w:w="2376" w:type="dxa"/>
            <w:vMerge w:val="restart"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B12856" w:rsidRPr="00C736E8" w:rsidRDefault="00E519BF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Тема 7.1</w:t>
            </w:r>
            <w:r w:rsidR="00B12856" w:rsidRPr="00C736E8">
              <w:rPr>
                <w:b/>
                <w:color w:val="000000" w:themeColor="text1"/>
                <w:sz w:val="24"/>
                <w:szCs w:val="24"/>
              </w:rPr>
              <w:t xml:space="preserve"> Производная и её геометрический смысл</w:t>
            </w:r>
          </w:p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B12856" w:rsidRPr="00C736E8" w:rsidRDefault="00B12856" w:rsidP="00B12856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60"/>
        </w:trPr>
        <w:tc>
          <w:tcPr>
            <w:tcW w:w="2376" w:type="dxa"/>
            <w:vMerge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1.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Производная.</w:t>
            </w:r>
          </w:p>
        </w:tc>
        <w:tc>
          <w:tcPr>
            <w:tcW w:w="1559" w:type="dxa"/>
          </w:tcPr>
          <w:p w:rsidR="00B12856" w:rsidRPr="00C736E8" w:rsidRDefault="00B12856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75"/>
        </w:trPr>
        <w:tc>
          <w:tcPr>
            <w:tcW w:w="2376" w:type="dxa"/>
            <w:vMerge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2.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Производная степенной функции.</w:t>
            </w:r>
          </w:p>
        </w:tc>
        <w:tc>
          <w:tcPr>
            <w:tcW w:w="1559" w:type="dxa"/>
          </w:tcPr>
          <w:p w:rsidR="00B12856" w:rsidRPr="00C736E8" w:rsidRDefault="008B67A2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15"/>
        </w:trPr>
        <w:tc>
          <w:tcPr>
            <w:tcW w:w="2376" w:type="dxa"/>
            <w:vMerge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3.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Правила дифференцирования.</w:t>
            </w:r>
          </w:p>
        </w:tc>
        <w:tc>
          <w:tcPr>
            <w:tcW w:w="1559" w:type="dxa"/>
          </w:tcPr>
          <w:p w:rsidR="00B12856" w:rsidRPr="00C736E8" w:rsidRDefault="00E60820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60"/>
        </w:trPr>
        <w:tc>
          <w:tcPr>
            <w:tcW w:w="2376" w:type="dxa"/>
            <w:vMerge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4.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Производные некоторых элементарных функций.</w:t>
            </w:r>
          </w:p>
        </w:tc>
        <w:tc>
          <w:tcPr>
            <w:tcW w:w="1559" w:type="dxa"/>
          </w:tcPr>
          <w:p w:rsidR="00B12856" w:rsidRPr="00C736E8" w:rsidRDefault="00E60820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75"/>
        </w:trPr>
        <w:tc>
          <w:tcPr>
            <w:tcW w:w="2376" w:type="dxa"/>
            <w:vMerge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12856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5. Геометрический смысл производной.</w:t>
            </w:r>
          </w:p>
        </w:tc>
        <w:tc>
          <w:tcPr>
            <w:tcW w:w="1559" w:type="dxa"/>
          </w:tcPr>
          <w:p w:rsidR="00B12856" w:rsidRPr="00C736E8" w:rsidRDefault="00B12856" w:rsidP="002A1297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60"/>
        </w:trPr>
        <w:tc>
          <w:tcPr>
            <w:tcW w:w="2376" w:type="dxa"/>
            <w:vMerge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6D3652">
        <w:trPr>
          <w:trHeight w:val="324"/>
        </w:trPr>
        <w:tc>
          <w:tcPr>
            <w:tcW w:w="2376" w:type="dxa"/>
            <w:vMerge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12856" w:rsidRPr="00C736E8" w:rsidRDefault="00B12856" w:rsidP="00B12856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279"/>
        </w:trPr>
        <w:tc>
          <w:tcPr>
            <w:tcW w:w="2376" w:type="dxa"/>
            <w:vMerge w:val="restart"/>
          </w:tcPr>
          <w:p w:rsidR="00B12856" w:rsidRPr="00C736E8" w:rsidRDefault="00E519BF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 xml:space="preserve">Тема 7.2 </w:t>
            </w:r>
            <w:r w:rsidR="00B12856" w:rsidRPr="00C736E8">
              <w:rPr>
                <w:b/>
                <w:bCs/>
                <w:color w:val="000000" w:themeColor="text1"/>
                <w:sz w:val="24"/>
                <w:szCs w:val="24"/>
              </w:rPr>
              <w:t>Применение производной</w:t>
            </w:r>
            <w:r w:rsidR="00B12856" w:rsidRPr="00C736E8">
              <w:rPr>
                <w:color w:val="000000" w:themeColor="text1"/>
              </w:rPr>
              <w:t xml:space="preserve"> </w:t>
            </w:r>
            <w:r w:rsidR="00B12856" w:rsidRPr="00C736E8">
              <w:rPr>
                <w:b/>
                <w:bCs/>
                <w:color w:val="000000" w:themeColor="text1"/>
                <w:sz w:val="24"/>
                <w:szCs w:val="24"/>
              </w:rPr>
              <w:t>к исследованию функций</w:t>
            </w:r>
          </w:p>
        </w:tc>
        <w:tc>
          <w:tcPr>
            <w:tcW w:w="9923" w:type="dxa"/>
          </w:tcPr>
          <w:p w:rsidR="00B12856" w:rsidRPr="00C736E8" w:rsidRDefault="00B12856" w:rsidP="00B12856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  <w:tc>
          <w:tcPr>
            <w:tcW w:w="1559" w:type="dxa"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33"/>
        </w:trPr>
        <w:tc>
          <w:tcPr>
            <w:tcW w:w="2376" w:type="dxa"/>
            <w:vMerge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12856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1. Возрастание и убывание функции.</w:t>
            </w:r>
          </w:p>
        </w:tc>
        <w:tc>
          <w:tcPr>
            <w:tcW w:w="1559" w:type="dxa"/>
          </w:tcPr>
          <w:p w:rsidR="00B12856" w:rsidRPr="00C736E8" w:rsidRDefault="00CC0206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33"/>
        </w:trPr>
        <w:tc>
          <w:tcPr>
            <w:tcW w:w="2376" w:type="dxa"/>
            <w:vMerge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12856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2. Экстремумы функции.</w:t>
            </w:r>
          </w:p>
        </w:tc>
        <w:tc>
          <w:tcPr>
            <w:tcW w:w="1559" w:type="dxa"/>
          </w:tcPr>
          <w:p w:rsidR="00B12856" w:rsidRPr="00C736E8" w:rsidRDefault="00CC0206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33"/>
        </w:trPr>
        <w:tc>
          <w:tcPr>
            <w:tcW w:w="2376" w:type="dxa"/>
            <w:vMerge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12856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3. Применение производной к построению графиков функций.</w:t>
            </w:r>
          </w:p>
        </w:tc>
        <w:tc>
          <w:tcPr>
            <w:tcW w:w="1559" w:type="dxa"/>
          </w:tcPr>
          <w:p w:rsidR="00B12856" w:rsidRPr="00C736E8" w:rsidRDefault="00B12856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33"/>
        </w:trPr>
        <w:tc>
          <w:tcPr>
            <w:tcW w:w="2376" w:type="dxa"/>
            <w:vMerge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12856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4. Наибольшее и наименьшее значения функции.</w:t>
            </w:r>
          </w:p>
        </w:tc>
        <w:tc>
          <w:tcPr>
            <w:tcW w:w="1559" w:type="dxa"/>
          </w:tcPr>
          <w:p w:rsidR="00B12856" w:rsidRPr="00C736E8" w:rsidRDefault="00CC0206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33"/>
        </w:trPr>
        <w:tc>
          <w:tcPr>
            <w:tcW w:w="2376" w:type="dxa"/>
            <w:vMerge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12856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5. Выпуклость графика функции, точки перегиба.</w:t>
            </w:r>
          </w:p>
        </w:tc>
        <w:tc>
          <w:tcPr>
            <w:tcW w:w="1559" w:type="dxa"/>
          </w:tcPr>
          <w:p w:rsidR="00B12856" w:rsidRPr="00C736E8" w:rsidRDefault="00B12856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210"/>
        </w:trPr>
        <w:tc>
          <w:tcPr>
            <w:tcW w:w="2376" w:type="dxa"/>
            <w:vMerge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12856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559" w:type="dxa"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22261" w:rsidRPr="00C736E8" w:rsidTr="007037D4">
        <w:trPr>
          <w:trHeight w:val="210"/>
        </w:trPr>
        <w:tc>
          <w:tcPr>
            <w:tcW w:w="2376" w:type="dxa"/>
            <w:vMerge/>
          </w:tcPr>
          <w:p w:rsidR="00B22261" w:rsidRPr="00C736E8" w:rsidRDefault="00B22261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22261" w:rsidRPr="00C736E8" w:rsidRDefault="00B22261" w:rsidP="00B12856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Производная функции. Экстремум функции.</w:t>
            </w:r>
          </w:p>
        </w:tc>
        <w:tc>
          <w:tcPr>
            <w:tcW w:w="1559" w:type="dxa"/>
          </w:tcPr>
          <w:p w:rsidR="00B22261" w:rsidRPr="00C736E8" w:rsidRDefault="00B22261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B22261" w:rsidRPr="00C736E8" w:rsidRDefault="00B22261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12856" w:rsidRPr="00C736E8" w:rsidTr="007037D4">
        <w:trPr>
          <w:trHeight w:val="330"/>
        </w:trPr>
        <w:tc>
          <w:tcPr>
            <w:tcW w:w="2376" w:type="dxa"/>
            <w:vMerge/>
          </w:tcPr>
          <w:p w:rsidR="00B12856" w:rsidRPr="00C736E8" w:rsidRDefault="00B12856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12856" w:rsidRPr="00C736E8" w:rsidRDefault="00B12856" w:rsidP="00B12856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12856" w:rsidRPr="00C736E8" w:rsidRDefault="00B12856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rPr>
          <w:trHeight w:val="240"/>
        </w:trPr>
        <w:tc>
          <w:tcPr>
            <w:tcW w:w="2376" w:type="dxa"/>
            <w:vMerge w:val="restart"/>
          </w:tcPr>
          <w:p w:rsidR="00F93CB4" w:rsidRPr="00C736E8" w:rsidRDefault="00F93CB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F93CB4" w:rsidRPr="00C736E8" w:rsidRDefault="00F93CB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Тема 7.3 Интеграл</w:t>
            </w:r>
          </w:p>
          <w:p w:rsidR="00F93CB4" w:rsidRPr="00C736E8" w:rsidRDefault="00F93CB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F93CB4" w:rsidRPr="00C736E8" w:rsidRDefault="00F93CB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F93CB4" w:rsidRPr="00C736E8" w:rsidRDefault="00F93CB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F93CB4" w:rsidRPr="00C736E8" w:rsidRDefault="00F93CB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F93CB4" w:rsidRPr="00C736E8" w:rsidRDefault="00F93CB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F93CB4" w:rsidRPr="00C736E8" w:rsidRDefault="00F93CB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F93CB4" w:rsidRPr="00C736E8" w:rsidRDefault="00F93CB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B12856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F93CB4" w:rsidRPr="00C736E8" w:rsidRDefault="00F93CB4" w:rsidP="00B12856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</w:tr>
      <w:tr w:rsidR="00F93CB4" w:rsidRPr="00C736E8" w:rsidTr="007037D4">
        <w:trPr>
          <w:trHeight w:val="306"/>
        </w:trPr>
        <w:tc>
          <w:tcPr>
            <w:tcW w:w="2376" w:type="dxa"/>
            <w:vMerge/>
          </w:tcPr>
          <w:p w:rsidR="00F93CB4" w:rsidRPr="00C736E8" w:rsidRDefault="00F93CB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B12856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1. Первообразная. Правила нахождения первообразных.</w:t>
            </w:r>
          </w:p>
        </w:tc>
        <w:tc>
          <w:tcPr>
            <w:tcW w:w="1559" w:type="dxa"/>
          </w:tcPr>
          <w:p w:rsidR="00F93CB4" w:rsidRPr="00C736E8" w:rsidRDefault="00F93CB4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rPr>
          <w:trHeight w:val="300"/>
        </w:trPr>
        <w:tc>
          <w:tcPr>
            <w:tcW w:w="2376" w:type="dxa"/>
            <w:vMerge/>
          </w:tcPr>
          <w:p w:rsidR="00F93CB4" w:rsidRPr="00C736E8" w:rsidRDefault="00F93CB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B12856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2. Правила нахождения первообразных.</w:t>
            </w:r>
          </w:p>
        </w:tc>
        <w:tc>
          <w:tcPr>
            <w:tcW w:w="1559" w:type="dxa"/>
          </w:tcPr>
          <w:p w:rsidR="00F93CB4" w:rsidRPr="00C736E8" w:rsidRDefault="00F93CB4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rPr>
          <w:trHeight w:val="300"/>
        </w:trPr>
        <w:tc>
          <w:tcPr>
            <w:tcW w:w="2376" w:type="dxa"/>
            <w:vMerge/>
          </w:tcPr>
          <w:p w:rsidR="00F93CB4" w:rsidRPr="00C736E8" w:rsidRDefault="00F93CB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B12856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3. Площадь криволинейной трапеции и интеграл.</w:t>
            </w:r>
          </w:p>
        </w:tc>
        <w:tc>
          <w:tcPr>
            <w:tcW w:w="1559" w:type="dxa"/>
          </w:tcPr>
          <w:p w:rsidR="00F93CB4" w:rsidRPr="00C736E8" w:rsidRDefault="00F93CB4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rPr>
          <w:trHeight w:val="300"/>
        </w:trPr>
        <w:tc>
          <w:tcPr>
            <w:tcW w:w="2376" w:type="dxa"/>
            <w:vMerge/>
          </w:tcPr>
          <w:p w:rsidR="00F93CB4" w:rsidRPr="00C736E8" w:rsidRDefault="00F93CB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B12856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4. Вычисление интегралов.</w:t>
            </w:r>
          </w:p>
        </w:tc>
        <w:tc>
          <w:tcPr>
            <w:tcW w:w="1559" w:type="dxa"/>
          </w:tcPr>
          <w:p w:rsidR="00F93CB4" w:rsidRPr="00C736E8" w:rsidRDefault="00F93CB4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rPr>
          <w:trHeight w:val="300"/>
        </w:trPr>
        <w:tc>
          <w:tcPr>
            <w:tcW w:w="2376" w:type="dxa"/>
            <w:vMerge/>
          </w:tcPr>
          <w:p w:rsidR="00F93CB4" w:rsidRPr="00C736E8" w:rsidRDefault="00F93CB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B12856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5. Вычисление площадей с помощью интегралов.</w:t>
            </w:r>
          </w:p>
        </w:tc>
        <w:tc>
          <w:tcPr>
            <w:tcW w:w="1559" w:type="dxa"/>
          </w:tcPr>
          <w:p w:rsidR="00F93CB4" w:rsidRPr="00C736E8" w:rsidRDefault="00F93CB4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rPr>
          <w:trHeight w:val="300"/>
        </w:trPr>
        <w:tc>
          <w:tcPr>
            <w:tcW w:w="2376" w:type="dxa"/>
            <w:vMerge/>
          </w:tcPr>
          <w:p w:rsidR="00F93CB4" w:rsidRPr="00C736E8" w:rsidRDefault="00F93CB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B12856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6. Применение производной и интеграла к решению практических задач.</w:t>
            </w:r>
          </w:p>
        </w:tc>
        <w:tc>
          <w:tcPr>
            <w:tcW w:w="1559" w:type="dxa"/>
          </w:tcPr>
          <w:p w:rsidR="00F93CB4" w:rsidRPr="00C736E8" w:rsidRDefault="00F93CB4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rPr>
          <w:trHeight w:val="390"/>
        </w:trPr>
        <w:tc>
          <w:tcPr>
            <w:tcW w:w="2376" w:type="dxa"/>
            <w:vMerge/>
          </w:tcPr>
          <w:p w:rsidR="00F93CB4" w:rsidRPr="00C736E8" w:rsidRDefault="00F93CB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B12856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559" w:type="dxa"/>
          </w:tcPr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rPr>
          <w:trHeight w:val="390"/>
        </w:trPr>
        <w:tc>
          <w:tcPr>
            <w:tcW w:w="2376" w:type="dxa"/>
            <w:vMerge/>
          </w:tcPr>
          <w:p w:rsidR="00F93CB4" w:rsidRPr="00C736E8" w:rsidRDefault="00F93CB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B12856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Вычисление интегралов</w:t>
            </w:r>
          </w:p>
        </w:tc>
        <w:tc>
          <w:tcPr>
            <w:tcW w:w="1559" w:type="dxa"/>
          </w:tcPr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rPr>
          <w:trHeight w:val="450"/>
        </w:trPr>
        <w:tc>
          <w:tcPr>
            <w:tcW w:w="2376" w:type="dxa"/>
            <w:vMerge/>
          </w:tcPr>
          <w:p w:rsidR="00F93CB4" w:rsidRPr="00C736E8" w:rsidRDefault="00F93CB4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B12856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Самостоятельная  работа студентов</w:t>
            </w:r>
          </w:p>
        </w:tc>
        <w:tc>
          <w:tcPr>
            <w:tcW w:w="1559" w:type="dxa"/>
          </w:tcPr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93CB4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E519BF" w:rsidRPr="00C736E8" w:rsidTr="00E519BF">
        <w:trPr>
          <w:trHeight w:val="724"/>
        </w:trPr>
        <w:tc>
          <w:tcPr>
            <w:tcW w:w="15417" w:type="dxa"/>
            <w:gridSpan w:val="4"/>
          </w:tcPr>
          <w:p w:rsidR="00E519BF" w:rsidRPr="00C736E8" w:rsidRDefault="00E519BF" w:rsidP="00B12856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:rsidR="00E519BF" w:rsidRPr="00C736E8" w:rsidRDefault="00E519BF" w:rsidP="00B12856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Раздел 8. Объёмы </w:t>
            </w:r>
            <w:r w:rsidR="00715FB5"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геометрических </w:t>
            </w: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тел</w:t>
            </w:r>
          </w:p>
          <w:p w:rsidR="00E519BF" w:rsidRPr="00C736E8" w:rsidRDefault="00E519BF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E519BF">
        <w:trPr>
          <w:trHeight w:val="310"/>
        </w:trPr>
        <w:tc>
          <w:tcPr>
            <w:tcW w:w="2376" w:type="dxa"/>
            <w:vMerge w:val="restart"/>
          </w:tcPr>
          <w:p w:rsidR="005B4DCB" w:rsidRPr="00C736E8" w:rsidRDefault="005B4DCB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Тема 8.1 Объёмы тел</w:t>
            </w:r>
          </w:p>
        </w:tc>
        <w:tc>
          <w:tcPr>
            <w:tcW w:w="9923" w:type="dxa"/>
          </w:tcPr>
          <w:p w:rsidR="005B4DCB" w:rsidRPr="00C736E8" w:rsidRDefault="005B4DCB" w:rsidP="00B12856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5B4DCB" w:rsidRPr="00C736E8" w:rsidRDefault="005B4DC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B4DCB" w:rsidRPr="00C736E8" w:rsidRDefault="00F93CB4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</w:tr>
      <w:tr w:rsidR="005B4DCB" w:rsidRPr="00C736E8" w:rsidTr="00E519BF">
        <w:trPr>
          <w:trHeight w:val="310"/>
        </w:trPr>
        <w:tc>
          <w:tcPr>
            <w:tcW w:w="2376" w:type="dxa"/>
            <w:vMerge/>
          </w:tcPr>
          <w:p w:rsidR="005B4DCB" w:rsidRPr="00C736E8" w:rsidRDefault="005B4DCB" w:rsidP="00B1285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715FB5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1. Понятие объёма. Объём прямоугольного параллелепипеда.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E519BF">
        <w:trPr>
          <w:trHeight w:val="310"/>
        </w:trPr>
        <w:tc>
          <w:tcPr>
            <w:tcW w:w="2376" w:type="dxa"/>
            <w:vMerge/>
          </w:tcPr>
          <w:p w:rsidR="005B4DCB" w:rsidRPr="00C736E8" w:rsidRDefault="005B4DCB" w:rsidP="00B12856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2. Объём прямой призмы.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E519BF">
        <w:trPr>
          <w:trHeight w:val="310"/>
        </w:trPr>
        <w:tc>
          <w:tcPr>
            <w:tcW w:w="2376" w:type="dxa"/>
            <w:vMerge/>
          </w:tcPr>
          <w:p w:rsidR="005B4DCB" w:rsidRPr="00C736E8" w:rsidRDefault="005B4DCB" w:rsidP="00B12856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3. Объём цилиндра.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E519BF">
        <w:trPr>
          <w:trHeight w:val="310"/>
        </w:trPr>
        <w:tc>
          <w:tcPr>
            <w:tcW w:w="2376" w:type="dxa"/>
            <w:vMerge/>
          </w:tcPr>
          <w:p w:rsidR="005B4DCB" w:rsidRPr="00C736E8" w:rsidRDefault="005B4DCB" w:rsidP="00B12856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4. Вычисление объёмов тел с помощью определённого интеграла.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E519BF">
        <w:trPr>
          <w:trHeight w:val="310"/>
        </w:trPr>
        <w:tc>
          <w:tcPr>
            <w:tcW w:w="2376" w:type="dxa"/>
            <w:vMerge/>
          </w:tcPr>
          <w:p w:rsidR="005B4DCB" w:rsidRPr="00C736E8" w:rsidRDefault="005B4DCB" w:rsidP="00B12856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5. Объём наклонной призмы.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E519BF">
        <w:trPr>
          <w:trHeight w:val="310"/>
        </w:trPr>
        <w:tc>
          <w:tcPr>
            <w:tcW w:w="2376" w:type="dxa"/>
            <w:vMerge/>
          </w:tcPr>
          <w:p w:rsidR="005B4DCB" w:rsidRPr="00C736E8" w:rsidRDefault="005B4DCB" w:rsidP="00B12856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6. Объём пирамиды.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E519BF">
        <w:trPr>
          <w:trHeight w:val="310"/>
        </w:trPr>
        <w:tc>
          <w:tcPr>
            <w:tcW w:w="2376" w:type="dxa"/>
            <w:vMerge/>
          </w:tcPr>
          <w:p w:rsidR="005B4DCB" w:rsidRPr="00C736E8" w:rsidRDefault="005B4DCB" w:rsidP="00B12856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7. Объём конуса.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E519BF">
        <w:trPr>
          <w:trHeight w:val="310"/>
        </w:trPr>
        <w:tc>
          <w:tcPr>
            <w:tcW w:w="2376" w:type="dxa"/>
            <w:vMerge/>
          </w:tcPr>
          <w:p w:rsidR="005B4DCB" w:rsidRPr="00C736E8" w:rsidRDefault="005B4DCB" w:rsidP="00B12856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8. Объём шара.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E519BF">
        <w:trPr>
          <w:trHeight w:val="310"/>
        </w:trPr>
        <w:tc>
          <w:tcPr>
            <w:tcW w:w="2376" w:type="dxa"/>
            <w:vMerge/>
          </w:tcPr>
          <w:p w:rsidR="005B4DCB" w:rsidRPr="00C736E8" w:rsidRDefault="005B4DCB" w:rsidP="00B12856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9. Объёмы шарового сегмента, шарового слоя и сектора.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F93CB4">
        <w:trPr>
          <w:trHeight w:val="310"/>
        </w:trPr>
        <w:tc>
          <w:tcPr>
            <w:tcW w:w="2376" w:type="dxa"/>
            <w:vMerge w:val="restart"/>
            <w:tcBorders>
              <w:top w:val="nil"/>
            </w:tcBorders>
          </w:tcPr>
          <w:p w:rsidR="005B4DCB" w:rsidRPr="00C736E8" w:rsidRDefault="005B4DCB" w:rsidP="00B12856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B12856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10. Площадь сферы.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5B4DCB" w:rsidRPr="00C736E8" w:rsidRDefault="005B4DCB" w:rsidP="00B12856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F93CB4">
        <w:trPr>
          <w:trHeight w:val="310"/>
        </w:trPr>
        <w:tc>
          <w:tcPr>
            <w:tcW w:w="2376" w:type="dxa"/>
            <w:vMerge/>
            <w:tcBorders>
              <w:top w:val="nil"/>
            </w:tcBorders>
          </w:tcPr>
          <w:p w:rsidR="005B4DCB" w:rsidRPr="00C736E8" w:rsidRDefault="005B4DCB" w:rsidP="005B4DCB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559" w:type="dxa"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B22261" w:rsidRPr="00C736E8" w:rsidTr="00F93CB4">
        <w:trPr>
          <w:trHeight w:val="310"/>
        </w:trPr>
        <w:tc>
          <w:tcPr>
            <w:tcW w:w="2376" w:type="dxa"/>
            <w:vMerge/>
            <w:tcBorders>
              <w:top w:val="nil"/>
            </w:tcBorders>
          </w:tcPr>
          <w:p w:rsidR="00B22261" w:rsidRPr="00C736E8" w:rsidRDefault="00B22261" w:rsidP="005B4DCB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B22261" w:rsidRPr="00C736E8" w:rsidRDefault="00B22261" w:rsidP="00B22261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Контрольная работа №3 по теме: «</w:t>
            </w: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Объёмы геометрических тел</w:t>
            </w:r>
            <w:r w:rsidRPr="00C736E8">
              <w:rPr>
                <w:b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B22261" w:rsidRPr="00C736E8" w:rsidRDefault="00B22261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B22261" w:rsidRPr="00C736E8" w:rsidRDefault="00B22261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F93CB4">
        <w:trPr>
          <w:trHeight w:val="310"/>
        </w:trPr>
        <w:tc>
          <w:tcPr>
            <w:tcW w:w="2376" w:type="dxa"/>
            <w:vMerge/>
            <w:tcBorders>
              <w:top w:val="nil"/>
            </w:tcBorders>
          </w:tcPr>
          <w:p w:rsidR="005B4DCB" w:rsidRPr="00C736E8" w:rsidRDefault="005B4DCB" w:rsidP="005B4DCB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Самостоятельная  работа студентов</w:t>
            </w:r>
          </w:p>
        </w:tc>
        <w:tc>
          <w:tcPr>
            <w:tcW w:w="1559" w:type="dxa"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BA2932">
        <w:trPr>
          <w:trHeight w:val="450"/>
        </w:trPr>
        <w:tc>
          <w:tcPr>
            <w:tcW w:w="15417" w:type="dxa"/>
            <w:gridSpan w:val="4"/>
          </w:tcPr>
          <w:p w:rsidR="005B4DCB" w:rsidRPr="00C736E8" w:rsidRDefault="005B4DCB" w:rsidP="005B4DCB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Раздел 9. Элементы комбинаторики и математической статистики</w:t>
            </w:r>
          </w:p>
        </w:tc>
      </w:tr>
      <w:tr w:rsidR="005B4DCB" w:rsidRPr="00C736E8" w:rsidTr="007037D4">
        <w:trPr>
          <w:trHeight w:val="234"/>
        </w:trPr>
        <w:tc>
          <w:tcPr>
            <w:tcW w:w="2376" w:type="dxa"/>
            <w:vMerge w:val="restart"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5B4DCB" w:rsidRPr="00C736E8" w:rsidRDefault="005B4DCB" w:rsidP="005B4DC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Тема 9.1 Комбинаторика</w:t>
            </w:r>
          </w:p>
          <w:p w:rsidR="005B4DCB" w:rsidRPr="00C736E8" w:rsidRDefault="005B4DCB" w:rsidP="005B4DC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5B4DCB" w:rsidRPr="00C736E8" w:rsidRDefault="005B4DCB" w:rsidP="005B4DC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5B4DCB" w:rsidRPr="00C736E8" w:rsidRDefault="005B4DCB" w:rsidP="005B4DC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5B4DCB" w:rsidRPr="00C736E8" w:rsidRDefault="005B4DCB" w:rsidP="005B4DC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5B4DCB" w:rsidRPr="00C736E8" w:rsidRDefault="005B4DCB" w:rsidP="005B4DC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5B4DCB" w:rsidRPr="00C736E8" w:rsidRDefault="005B4DCB" w:rsidP="005B4DC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5B4DCB" w:rsidRPr="00C736E8" w:rsidRDefault="005B4DCB" w:rsidP="005B4DC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5B4DCB" w:rsidRPr="00C736E8" w:rsidRDefault="005B4DCB" w:rsidP="005B4DCB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</w:tr>
      <w:tr w:rsidR="005B4DCB" w:rsidRPr="00C736E8" w:rsidTr="007037D4">
        <w:trPr>
          <w:trHeight w:val="390"/>
        </w:trPr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1. Правило произведения.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rPr>
          <w:trHeight w:val="390"/>
        </w:trPr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2. Перестановки.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rPr>
          <w:trHeight w:val="390"/>
        </w:trPr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3. Размещения.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rPr>
          <w:trHeight w:val="390"/>
        </w:trPr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4. Сочетания и их свойства.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rPr>
          <w:trHeight w:val="390"/>
        </w:trPr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5. Бином Ньютона.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rPr>
          <w:trHeight w:val="300"/>
        </w:trPr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559" w:type="dxa"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rPr>
          <w:trHeight w:val="375"/>
        </w:trPr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Самостоятельная  работа студентов</w:t>
            </w:r>
          </w:p>
        </w:tc>
        <w:tc>
          <w:tcPr>
            <w:tcW w:w="1559" w:type="dxa"/>
          </w:tcPr>
          <w:p w:rsidR="005B4DCB" w:rsidRPr="00C736E8" w:rsidRDefault="005B4DCB" w:rsidP="005B4DCB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c>
          <w:tcPr>
            <w:tcW w:w="2376" w:type="dxa"/>
            <w:vMerge w:val="restart"/>
          </w:tcPr>
          <w:p w:rsidR="005B4DCB" w:rsidRPr="00C736E8" w:rsidRDefault="005B4DCB" w:rsidP="005B4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Тема 9.2</w:t>
            </w:r>
            <w:r w:rsidRPr="00C736E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 xml:space="preserve">Элементы </w:t>
            </w: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теории вероятностей</w:t>
            </w: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559" w:type="dxa"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</w:tr>
      <w:tr w:rsidR="005B4DCB" w:rsidRPr="00C736E8" w:rsidTr="007037D4"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1. События.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2. Комбинации событий. Противоположное событие.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3. Вероятность события.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tabs>
                <w:tab w:val="left" w:pos="1020"/>
              </w:tabs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4. Сложение вероятностей.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tabs>
                <w:tab w:val="left" w:pos="1020"/>
              </w:tabs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5. Независимые события. Умножение вероятностей.</w:t>
            </w:r>
          </w:p>
        </w:tc>
        <w:tc>
          <w:tcPr>
            <w:tcW w:w="1559" w:type="dxa"/>
          </w:tcPr>
          <w:p w:rsidR="005B4DCB" w:rsidRPr="00C736E8" w:rsidRDefault="00675601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tabs>
                <w:tab w:val="left" w:pos="1020"/>
              </w:tabs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>6. Статистическая вероятность.</w:t>
            </w:r>
          </w:p>
        </w:tc>
        <w:tc>
          <w:tcPr>
            <w:tcW w:w="1559" w:type="dxa"/>
          </w:tcPr>
          <w:p w:rsidR="005B4DCB" w:rsidRPr="00C736E8" w:rsidRDefault="00675601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559" w:type="dxa"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3F7414" w:rsidRPr="00C736E8" w:rsidTr="007037D4">
        <w:tc>
          <w:tcPr>
            <w:tcW w:w="2376" w:type="dxa"/>
            <w:vMerge/>
          </w:tcPr>
          <w:p w:rsidR="003F7414" w:rsidRPr="00C736E8" w:rsidRDefault="003F741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3F7414" w:rsidRPr="00C736E8" w:rsidRDefault="003F7414" w:rsidP="005B4DCB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color w:val="000000" w:themeColor="text1"/>
                <w:sz w:val="24"/>
                <w:szCs w:val="24"/>
              </w:rPr>
              <w:t xml:space="preserve">ПЗ. №29. </w:t>
            </w:r>
            <w:r w:rsidRPr="00C736E8">
              <w:rPr>
                <w:rFonts w:eastAsia="Calibri"/>
                <w:color w:val="000000" w:themeColor="text1"/>
                <w:sz w:val="24"/>
                <w:szCs w:val="24"/>
              </w:rPr>
              <w:t>Представление числовых данных. Нахождение основных характеристик</w:t>
            </w:r>
          </w:p>
        </w:tc>
        <w:tc>
          <w:tcPr>
            <w:tcW w:w="1559" w:type="dxa"/>
          </w:tcPr>
          <w:p w:rsidR="003F7414" w:rsidRPr="00C736E8" w:rsidRDefault="003F741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3F7414" w:rsidRPr="00C736E8" w:rsidRDefault="003F741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c>
          <w:tcPr>
            <w:tcW w:w="2376" w:type="dxa"/>
            <w:vMerge w:val="restart"/>
          </w:tcPr>
          <w:p w:rsidR="00F93CB4" w:rsidRPr="00C736E8" w:rsidRDefault="00F93CB4" w:rsidP="005B4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 xml:space="preserve">Тема 9.3 </w:t>
            </w:r>
            <w:r w:rsidRPr="00C736E8">
              <w:rPr>
                <w:b/>
                <w:color w:val="000000" w:themeColor="text1"/>
                <w:sz w:val="24"/>
                <w:szCs w:val="24"/>
              </w:rPr>
              <w:t>Статистика</w:t>
            </w:r>
          </w:p>
        </w:tc>
        <w:tc>
          <w:tcPr>
            <w:tcW w:w="9923" w:type="dxa"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F93CB4" w:rsidRPr="00C736E8" w:rsidRDefault="00F93CB4" w:rsidP="005B4DCB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</w:tr>
      <w:tr w:rsidR="00F93CB4" w:rsidRPr="00C736E8" w:rsidTr="007037D4">
        <w:tc>
          <w:tcPr>
            <w:tcW w:w="2376" w:type="dxa"/>
            <w:vMerge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5B4DCB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1.</w:t>
            </w:r>
            <w:r w:rsidRPr="00C736E8">
              <w:rPr>
                <w:color w:val="000000" w:themeColor="text1"/>
              </w:rPr>
              <w:t xml:space="preserve"> </w:t>
            </w: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Случайные величины.</w:t>
            </w:r>
          </w:p>
        </w:tc>
        <w:tc>
          <w:tcPr>
            <w:tcW w:w="1559" w:type="dxa"/>
          </w:tcPr>
          <w:p w:rsidR="00F93CB4" w:rsidRPr="00C736E8" w:rsidRDefault="00F93CB4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c>
          <w:tcPr>
            <w:tcW w:w="2376" w:type="dxa"/>
            <w:vMerge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5B4DCB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2.</w:t>
            </w:r>
            <w:r w:rsidRPr="00C736E8">
              <w:rPr>
                <w:color w:val="000000" w:themeColor="text1"/>
              </w:rPr>
              <w:t xml:space="preserve"> </w:t>
            </w: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Центральные тенденции.</w:t>
            </w:r>
          </w:p>
        </w:tc>
        <w:tc>
          <w:tcPr>
            <w:tcW w:w="1559" w:type="dxa"/>
          </w:tcPr>
          <w:p w:rsidR="00F93CB4" w:rsidRPr="00C736E8" w:rsidRDefault="00F93CB4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c>
          <w:tcPr>
            <w:tcW w:w="2376" w:type="dxa"/>
            <w:vMerge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5B4DCB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3. Меры разброса.</w:t>
            </w:r>
          </w:p>
        </w:tc>
        <w:tc>
          <w:tcPr>
            <w:tcW w:w="1559" w:type="dxa"/>
          </w:tcPr>
          <w:p w:rsidR="00F93CB4" w:rsidRPr="00C736E8" w:rsidRDefault="00F93CB4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c>
          <w:tcPr>
            <w:tcW w:w="2376" w:type="dxa"/>
            <w:vMerge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559" w:type="dxa"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c>
          <w:tcPr>
            <w:tcW w:w="2376" w:type="dxa"/>
            <w:vMerge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BA2932">
        <w:tc>
          <w:tcPr>
            <w:tcW w:w="15417" w:type="dxa"/>
            <w:gridSpan w:val="4"/>
          </w:tcPr>
          <w:p w:rsidR="005B4DCB" w:rsidRPr="00C736E8" w:rsidRDefault="005B4DCB" w:rsidP="005B4DCB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  <w:p w:rsidR="005B4DCB" w:rsidRPr="00C736E8" w:rsidRDefault="005B4DCB" w:rsidP="005B4DCB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Раздел 10. Векторы</w:t>
            </w:r>
          </w:p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c>
          <w:tcPr>
            <w:tcW w:w="2376" w:type="dxa"/>
            <w:vMerge w:val="restart"/>
          </w:tcPr>
          <w:p w:rsidR="005B4DCB" w:rsidRPr="00C736E8" w:rsidRDefault="005B4DCB" w:rsidP="005B4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Тема 10.1</w:t>
            </w:r>
          </w:p>
          <w:p w:rsidR="005B4DCB" w:rsidRPr="00C736E8" w:rsidRDefault="005B4DCB" w:rsidP="005B4DCB">
            <w:pPr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Векторы в пространстве</w:t>
            </w:r>
          </w:p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5B4DCB" w:rsidRPr="00C736E8" w:rsidRDefault="005B4DCB" w:rsidP="005B4DCB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</w:tr>
      <w:tr w:rsidR="005B4DCB" w:rsidRPr="00C736E8" w:rsidTr="007037D4"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 xml:space="preserve">1. </w:t>
            </w:r>
            <w:r w:rsidR="00675601"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Понятие вектора.</w:t>
            </w:r>
            <w:r w:rsidR="00675601" w:rsidRPr="00C736E8">
              <w:rPr>
                <w:color w:val="000000" w:themeColor="text1"/>
              </w:rPr>
              <w:t xml:space="preserve"> </w:t>
            </w:r>
            <w:r w:rsidR="00675601"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Равенство векторов.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67560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 xml:space="preserve">2. </w:t>
            </w:r>
            <w:r w:rsidR="00675601"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Сложение и вычитание векторов. Умножение вектора на число.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3.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</w:t>
            </w:r>
            <w:r w:rsidR="00675601" w:rsidRPr="00C736E8">
              <w:rPr>
                <w:color w:val="000000" w:themeColor="text1"/>
                <w:sz w:val="24"/>
                <w:szCs w:val="24"/>
              </w:rPr>
              <w:t>Компланарные векторы.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 xml:space="preserve">4. </w:t>
            </w:r>
            <w:r w:rsidR="00675601"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Разложение вектора по трём некомпланарным векторам.</w:t>
            </w:r>
          </w:p>
        </w:tc>
        <w:tc>
          <w:tcPr>
            <w:tcW w:w="1559" w:type="dxa"/>
          </w:tcPr>
          <w:p w:rsidR="005B4DCB" w:rsidRPr="00C736E8" w:rsidRDefault="005B4DCB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559" w:type="dxa"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5B4DCB" w:rsidRPr="00C736E8" w:rsidTr="007037D4">
        <w:trPr>
          <w:trHeight w:val="300"/>
        </w:trPr>
        <w:tc>
          <w:tcPr>
            <w:tcW w:w="2376" w:type="dxa"/>
            <w:vMerge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5B4DCB" w:rsidRPr="00C736E8" w:rsidRDefault="005B4DCB" w:rsidP="005B4DC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B4DCB" w:rsidRPr="00C736E8" w:rsidRDefault="005B4DCB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c>
          <w:tcPr>
            <w:tcW w:w="2376" w:type="dxa"/>
            <w:vMerge w:val="restart"/>
          </w:tcPr>
          <w:p w:rsidR="00F93CB4" w:rsidRPr="00C736E8" w:rsidRDefault="00F93CB4" w:rsidP="005B4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z w:val="24"/>
                <w:szCs w:val="24"/>
              </w:rPr>
              <w:t>Тема 10.2</w:t>
            </w:r>
          </w:p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Метод координат в пространстве. Движения</w:t>
            </w:r>
          </w:p>
        </w:tc>
        <w:tc>
          <w:tcPr>
            <w:tcW w:w="9923" w:type="dxa"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F93CB4" w:rsidRPr="00C736E8" w:rsidRDefault="00F93CB4" w:rsidP="005B4DCB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</w:tr>
      <w:tr w:rsidR="00F93CB4" w:rsidRPr="00C736E8" w:rsidTr="007037D4">
        <w:tc>
          <w:tcPr>
            <w:tcW w:w="2376" w:type="dxa"/>
            <w:vMerge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67560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1. Прямоугольная система координат в пространстве.</w:t>
            </w:r>
            <w:r w:rsidRPr="00C736E8">
              <w:rPr>
                <w:color w:val="000000" w:themeColor="text1"/>
              </w:rPr>
              <w:t xml:space="preserve"> </w:t>
            </w: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Координаты вектора.</w:t>
            </w:r>
          </w:p>
        </w:tc>
        <w:tc>
          <w:tcPr>
            <w:tcW w:w="1559" w:type="dxa"/>
          </w:tcPr>
          <w:p w:rsidR="00F93CB4" w:rsidRPr="00C736E8" w:rsidRDefault="00F93CB4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c>
          <w:tcPr>
            <w:tcW w:w="2376" w:type="dxa"/>
            <w:vMerge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67560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2. Связь между координатами векторов и координатами точек.</w:t>
            </w:r>
          </w:p>
        </w:tc>
        <w:tc>
          <w:tcPr>
            <w:tcW w:w="1559" w:type="dxa"/>
          </w:tcPr>
          <w:p w:rsidR="00F93CB4" w:rsidRPr="00C736E8" w:rsidRDefault="00F93CB4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c>
          <w:tcPr>
            <w:tcW w:w="2376" w:type="dxa"/>
            <w:vMerge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085C45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3. Уравнение сферы.</w:t>
            </w:r>
          </w:p>
        </w:tc>
        <w:tc>
          <w:tcPr>
            <w:tcW w:w="1559" w:type="dxa"/>
          </w:tcPr>
          <w:p w:rsidR="00F93CB4" w:rsidRPr="00C736E8" w:rsidRDefault="00F93CB4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c>
          <w:tcPr>
            <w:tcW w:w="2376" w:type="dxa"/>
            <w:vMerge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085C45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4. Угол между векторами.</w:t>
            </w:r>
            <w:r w:rsidRPr="00C736E8">
              <w:rPr>
                <w:color w:val="000000" w:themeColor="text1"/>
              </w:rPr>
              <w:t xml:space="preserve"> </w:t>
            </w: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559" w:type="dxa"/>
          </w:tcPr>
          <w:p w:rsidR="00F93CB4" w:rsidRPr="00C736E8" w:rsidRDefault="00F93CB4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c>
          <w:tcPr>
            <w:tcW w:w="2376" w:type="dxa"/>
            <w:vMerge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67560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5.</w:t>
            </w:r>
            <w:r w:rsidRPr="00C736E8">
              <w:rPr>
                <w:color w:val="000000" w:themeColor="text1"/>
                <w:sz w:val="24"/>
                <w:szCs w:val="24"/>
              </w:rPr>
              <w:t xml:space="preserve"> Вычисление углов между прямыми и плоскостями.</w:t>
            </w:r>
          </w:p>
        </w:tc>
        <w:tc>
          <w:tcPr>
            <w:tcW w:w="1559" w:type="dxa"/>
          </w:tcPr>
          <w:p w:rsidR="00F93CB4" w:rsidRPr="00C736E8" w:rsidRDefault="00F93CB4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c>
          <w:tcPr>
            <w:tcW w:w="2376" w:type="dxa"/>
            <w:vMerge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67560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6. Центральная  осевая и зеркальная симметрия.</w:t>
            </w:r>
          </w:p>
        </w:tc>
        <w:tc>
          <w:tcPr>
            <w:tcW w:w="1559" w:type="dxa"/>
          </w:tcPr>
          <w:p w:rsidR="00F93CB4" w:rsidRPr="00C736E8" w:rsidRDefault="00F93CB4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B22261">
        <w:trPr>
          <w:trHeight w:val="70"/>
        </w:trPr>
        <w:tc>
          <w:tcPr>
            <w:tcW w:w="2376" w:type="dxa"/>
            <w:vMerge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67560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7.</w:t>
            </w:r>
            <w:r w:rsidRPr="00C736E8">
              <w:rPr>
                <w:color w:val="000000" w:themeColor="text1"/>
              </w:rPr>
              <w:t xml:space="preserve"> </w:t>
            </w: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Параллельный перенос.</w:t>
            </w:r>
          </w:p>
        </w:tc>
        <w:tc>
          <w:tcPr>
            <w:tcW w:w="1559" w:type="dxa"/>
          </w:tcPr>
          <w:p w:rsidR="00F93CB4" w:rsidRPr="00C736E8" w:rsidRDefault="00F93CB4" w:rsidP="00B22261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c>
          <w:tcPr>
            <w:tcW w:w="2376" w:type="dxa"/>
            <w:vMerge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675601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559" w:type="dxa"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c>
          <w:tcPr>
            <w:tcW w:w="2376" w:type="dxa"/>
            <w:vMerge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B22261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color w:val="000000" w:themeColor="text1"/>
                <w:sz w:val="24"/>
                <w:szCs w:val="24"/>
              </w:rPr>
              <w:t>Контрольная работа №4 по теме: «Векторы»</w:t>
            </w:r>
          </w:p>
        </w:tc>
        <w:tc>
          <w:tcPr>
            <w:tcW w:w="1559" w:type="dxa"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Cs/>
                <w:color w:val="000000" w:themeColor="text1"/>
                <w:spacing w:val="-2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rPr>
          <w:trHeight w:val="195"/>
        </w:trPr>
        <w:tc>
          <w:tcPr>
            <w:tcW w:w="2376" w:type="dxa"/>
            <w:vMerge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Самостоятельная работа студентов</w:t>
            </w:r>
          </w:p>
        </w:tc>
        <w:tc>
          <w:tcPr>
            <w:tcW w:w="1559" w:type="dxa"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93CB4" w:rsidRPr="00C736E8" w:rsidRDefault="00F93CB4" w:rsidP="005B4DCB">
            <w:pPr>
              <w:jc w:val="center"/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rPr>
          <w:trHeight w:val="240"/>
        </w:trPr>
        <w:tc>
          <w:tcPr>
            <w:tcW w:w="2376" w:type="dxa"/>
            <w:vMerge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5B4DCB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3CB4" w:rsidRPr="00C736E8" w:rsidRDefault="00F93CB4" w:rsidP="005B4DCB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93CB4" w:rsidRPr="00C736E8" w:rsidRDefault="00F93CB4" w:rsidP="005B4DCB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rPr>
          <w:trHeight w:val="265"/>
        </w:trPr>
        <w:tc>
          <w:tcPr>
            <w:tcW w:w="2376" w:type="dxa"/>
            <w:vMerge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5B4DCB">
            <w:pPr>
              <w:rPr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iCs/>
                <w:color w:val="000000" w:themeColor="text1"/>
                <w:sz w:val="24"/>
                <w:szCs w:val="24"/>
              </w:rPr>
              <w:t xml:space="preserve">Промежуточная аттестация в форме </w:t>
            </w:r>
            <w:r w:rsidRPr="00C736E8">
              <w:rPr>
                <w:i/>
                <w:iCs/>
                <w:color w:val="000000" w:themeColor="text1"/>
                <w:sz w:val="24"/>
                <w:szCs w:val="24"/>
              </w:rPr>
              <w:t>экзамена</w:t>
            </w:r>
          </w:p>
        </w:tc>
        <w:tc>
          <w:tcPr>
            <w:tcW w:w="1559" w:type="dxa"/>
          </w:tcPr>
          <w:p w:rsidR="00F93CB4" w:rsidRPr="00C736E8" w:rsidRDefault="00143191" w:rsidP="005B4DCB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6</w:t>
            </w:r>
            <w:bookmarkStart w:id="21" w:name="_GoBack"/>
            <w:bookmarkEnd w:id="21"/>
          </w:p>
        </w:tc>
        <w:tc>
          <w:tcPr>
            <w:tcW w:w="1559" w:type="dxa"/>
            <w:vMerge/>
          </w:tcPr>
          <w:p w:rsidR="00F93CB4" w:rsidRPr="00C736E8" w:rsidRDefault="00F93CB4" w:rsidP="005B4DCB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F93CB4" w:rsidRPr="00C736E8" w:rsidTr="007037D4">
        <w:tc>
          <w:tcPr>
            <w:tcW w:w="2376" w:type="dxa"/>
            <w:vMerge/>
          </w:tcPr>
          <w:p w:rsidR="00F93CB4" w:rsidRPr="00C736E8" w:rsidRDefault="00F93CB4" w:rsidP="005B4DCB">
            <w:pPr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923" w:type="dxa"/>
          </w:tcPr>
          <w:p w:rsidR="00F93CB4" w:rsidRPr="00C736E8" w:rsidRDefault="00F93CB4" w:rsidP="005B4DCB">
            <w:pPr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736E8">
              <w:rPr>
                <w:b/>
                <w:iCs/>
                <w:color w:val="000000" w:themeColor="text1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F93CB4" w:rsidRPr="00C736E8" w:rsidRDefault="00C736E8" w:rsidP="005B4DCB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36E8"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  <w:t>340</w:t>
            </w:r>
          </w:p>
        </w:tc>
        <w:tc>
          <w:tcPr>
            <w:tcW w:w="1559" w:type="dxa"/>
            <w:vMerge/>
          </w:tcPr>
          <w:p w:rsidR="00F93CB4" w:rsidRPr="00C736E8" w:rsidRDefault="00F93CB4" w:rsidP="005B4DCB">
            <w:pPr>
              <w:jc w:val="center"/>
              <w:rPr>
                <w:b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</w:tr>
    </w:tbl>
    <w:p w:rsidR="00366031" w:rsidRPr="00C736E8" w:rsidRDefault="00366031" w:rsidP="006317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sz w:val="24"/>
          <w:szCs w:val="24"/>
        </w:rPr>
      </w:pPr>
    </w:p>
    <w:p w:rsidR="00366031" w:rsidRPr="00C736E8" w:rsidRDefault="00366031" w:rsidP="006317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sz w:val="24"/>
          <w:szCs w:val="24"/>
        </w:rPr>
      </w:pPr>
    </w:p>
    <w:p w:rsidR="007F7DD0" w:rsidRPr="00C736E8" w:rsidRDefault="007F7DD0" w:rsidP="007F7DD0">
      <w:pPr>
        <w:ind w:right="403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7F7DD0" w:rsidRPr="00C736E8" w:rsidRDefault="007F7DD0" w:rsidP="007F7DD0">
      <w:pPr>
        <w:widowControl/>
        <w:numPr>
          <w:ilvl w:val="0"/>
          <w:numId w:val="41"/>
        </w:numPr>
        <w:tabs>
          <w:tab w:val="left" w:pos="312"/>
        </w:tabs>
        <w:autoSpaceDE/>
        <w:autoSpaceDN/>
        <w:adjustRightInd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>- ознакомительный (узнавание ранее изученных объектов, свойств);</w:t>
      </w:r>
    </w:p>
    <w:p w:rsidR="007F7DD0" w:rsidRPr="00C736E8" w:rsidRDefault="007F7DD0" w:rsidP="007F7DD0">
      <w:pPr>
        <w:widowControl/>
        <w:numPr>
          <w:ilvl w:val="0"/>
          <w:numId w:val="41"/>
        </w:numPr>
        <w:tabs>
          <w:tab w:val="left" w:pos="312"/>
        </w:tabs>
        <w:autoSpaceDE/>
        <w:autoSpaceDN/>
        <w:adjustRightInd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>– репродуктивный (выполнение деятельности по образцу, инструкции или под руководством)</w:t>
      </w:r>
    </w:p>
    <w:p w:rsidR="007F7DD0" w:rsidRPr="00C736E8" w:rsidRDefault="007F7DD0" w:rsidP="007F7DD0">
      <w:pPr>
        <w:widowControl/>
        <w:numPr>
          <w:ilvl w:val="0"/>
          <w:numId w:val="41"/>
        </w:numPr>
        <w:tabs>
          <w:tab w:val="left" w:pos="312"/>
        </w:tabs>
        <w:autoSpaceDE/>
        <w:autoSpaceDN/>
        <w:adjustRightInd/>
        <w:ind w:right="576"/>
        <w:contextualSpacing/>
        <w:rPr>
          <w:color w:val="000000" w:themeColor="text1"/>
        </w:rPr>
        <w:sectPr w:rsidR="007F7DD0" w:rsidRPr="00C736E8">
          <w:pgSz w:w="16838" w:h="11906" w:orient="landscape"/>
          <w:pgMar w:top="1078" w:right="1134" w:bottom="851" w:left="1134" w:header="709" w:footer="709" w:gutter="0"/>
          <w:cols w:space="720"/>
        </w:sectPr>
      </w:pPr>
      <w:r w:rsidRPr="00C736E8">
        <w:rPr>
          <w:color w:val="000000" w:themeColor="text1"/>
          <w:sz w:val="24"/>
          <w:szCs w:val="24"/>
        </w:rPr>
        <w:t>– продуктивный (планирование и самостоятельное выполнение деятельности, решение проблемных задач</w:t>
      </w:r>
    </w:p>
    <w:p w:rsidR="00290BF7" w:rsidRPr="00C736E8" w:rsidRDefault="00290BF7" w:rsidP="00290BF7">
      <w:pPr>
        <w:keepNext/>
        <w:widowControl/>
        <w:adjustRightInd/>
        <w:spacing w:line="360" w:lineRule="auto"/>
        <w:ind w:firstLine="284"/>
        <w:jc w:val="center"/>
        <w:outlineLvl w:val="0"/>
        <w:rPr>
          <w:rFonts w:eastAsia="Calibri"/>
          <w:b/>
          <w:color w:val="000000" w:themeColor="text1"/>
          <w:sz w:val="24"/>
          <w:szCs w:val="24"/>
        </w:rPr>
      </w:pPr>
      <w:bookmarkStart w:id="22" w:name="_Toc12957446"/>
      <w:bookmarkStart w:id="23" w:name="_Toc51423853"/>
      <w:bookmarkStart w:id="24" w:name="_Toc12574034"/>
      <w:bookmarkStart w:id="25" w:name="_Toc12954726"/>
      <w:bookmarkStart w:id="26" w:name="_Toc398704870"/>
      <w:bookmarkStart w:id="27" w:name="_Toc400041386"/>
      <w:r w:rsidRPr="00C736E8">
        <w:rPr>
          <w:rFonts w:eastAsia="Calibri"/>
          <w:b/>
          <w:color w:val="000000" w:themeColor="text1"/>
          <w:sz w:val="24"/>
          <w:szCs w:val="24"/>
        </w:rPr>
        <w:lastRenderedPageBreak/>
        <w:t>4.</w:t>
      </w:r>
      <w:r w:rsidR="0095218C" w:rsidRPr="00C736E8">
        <w:rPr>
          <w:rFonts w:eastAsia="Calibri"/>
          <w:b/>
          <w:color w:val="000000" w:themeColor="text1"/>
          <w:sz w:val="24"/>
          <w:szCs w:val="24"/>
        </w:rPr>
        <w:t xml:space="preserve"> </w:t>
      </w:r>
      <w:r w:rsidRPr="00C736E8">
        <w:rPr>
          <w:rFonts w:eastAsia="Calibri"/>
          <w:b/>
          <w:color w:val="000000" w:themeColor="text1"/>
          <w:sz w:val="24"/>
          <w:szCs w:val="24"/>
        </w:rPr>
        <w:t>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22"/>
    </w:p>
    <w:p w:rsidR="00290BF7" w:rsidRPr="00C736E8" w:rsidRDefault="00290BF7" w:rsidP="00290BF7">
      <w:pPr>
        <w:widowControl/>
        <w:autoSpaceDE/>
        <w:autoSpaceDN/>
        <w:adjustRightInd/>
        <w:spacing w:line="360" w:lineRule="auto"/>
        <w:ind w:right="-1"/>
        <w:jc w:val="both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C736E8">
        <w:rPr>
          <w:b/>
          <w:color w:val="000000" w:themeColor="text1"/>
          <w:sz w:val="24"/>
          <w:szCs w:val="24"/>
        </w:rPr>
        <w:t>1 год</w:t>
      </w:r>
      <w:r w:rsidRPr="00C736E8">
        <w:rPr>
          <w:color w:val="000000" w:themeColor="text1"/>
          <w:sz w:val="24"/>
          <w:szCs w:val="24"/>
        </w:rPr>
        <w:t>.</w:t>
      </w:r>
    </w:p>
    <w:p w:rsidR="00290BF7" w:rsidRPr="00C736E8" w:rsidRDefault="00290BF7" w:rsidP="00290BF7">
      <w:pPr>
        <w:widowControl/>
        <w:autoSpaceDE/>
        <w:autoSpaceDN/>
        <w:adjustRightInd/>
        <w:spacing w:line="360" w:lineRule="auto"/>
        <w:ind w:right="-569"/>
        <w:jc w:val="both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 xml:space="preserve">В специальные условия входят: </w:t>
      </w:r>
    </w:p>
    <w:p w:rsidR="00290BF7" w:rsidRPr="00C736E8" w:rsidRDefault="00290BF7" w:rsidP="00290BF7">
      <w:pPr>
        <w:widowControl/>
        <w:autoSpaceDE/>
        <w:autoSpaceDN/>
        <w:adjustRightInd/>
        <w:spacing w:line="360" w:lineRule="auto"/>
        <w:ind w:right="-1"/>
        <w:jc w:val="both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C736E8">
        <w:rPr>
          <w:color w:val="000000" w:themeColor="text1"/>
          <w:sz w:val="24"/>
          <w:szCs w:val="24"/>
        </w:rPr>
        <w:t>сурдопереводчика</w:t>
      </w:r>
      <w:proofErr w:type="spellEnd"/>
      <w:r w:rsidRPr="00C736E8">
        <w:rPr>
          <w:color w:val="000000" w:themeColor="text1"/>
          <w:sz w:val="24"/>
          <w:szCs w:val="24"/>
        </w:rPr>
        <w:t xml:space="preserve">, </w:t>
      </w:r>
      <w:proofErr w:type="spellStart"/>
      <w:r w:rsidRPr="00C736E8">
        <w:rPr>
          <w:color w:val="000000" w:themeColor="text1"/>
          <w:sz w:val="24"/>
          <w:szCs w:val="24"/>
        </w:rPr>
        <w:t>тифлосурдопереводчика</w:t>
      </w:r>
      <w:proofErr w:type="spellEnd"/>
      <w:r w:rsidRPr="00C736E8">
        <w:rPr>
          <w:color w:val="000000" w:themeColor="text1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290BF7" w:rsidRPr="00C736E8" w:rsidRDefault="00290BF7" w:rsidP="00290BF7">
      <w:pPr>
        <w:widowControl/>
        <w:autoSpaceDE/>
        <w:autoSpaceDN/>
        <w:adjustRightInd/>
        <w:spacing w:line="360" w:lineRule="auto"/>
        <w:ind w:right="-1"/>
        <w:jc w:val="both"/>
        <w:rPr>
          <w:color w:val="000000" w:themeColor="text1"/>
          <w:sz w:val="24"/>
          <w:szCs w:val="24"/>
        </w:rPr>
      </w:pPr>
      <w:r w:rsidRPr="00C736E8">
        <w:rPr>
          <w:color w:val="000000" w:themeColor="text1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4B451C" w:rsidRDefault="004B451C" w:rsidP="004B451C">
      <w:pPr>
        <w:widowControl/>
        <w:shd w:val="clear" w:color="auto" w:fill="FFFFFF"/>
        <w:tabs>
          <w:tab w:val="left" w:pos="0"/>
        </w:tabs>
        <w:autoSpaceDE/>
        <w:adjustRightInd/>
        <w:spacing w:after="84" w:line="360" w:lineRule="auto"/>
        <w:ind w:right="-509" w:hanging="1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Список используемой литературы</w:t>
      </w:r>
    </w:p>
    <w:p w:rsidR="004B451C" w:rsidRDefault="004B451C" w:rsidP="004B451C">
      <w:pPr>
        <w:widowControl/>
        <w:shd w:val="clear" w:color="auto" w:fill="FFFFFF"/>
        <w:tabs>
          <w:tab w:val="left" w:pos="0"/>
        </w:tabs>
        <w:autoSpaceDE/>
        <w:adjustRightInd/>
        <w:spacing w:after="84" w:line="360" w:lineRule="auto"/>
        <w:ind w:right="-509" w:hanging="1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Основная литература</w:t>
      </w:r>
    </w:p>
    <w:p w:rsidR="004B451C" w:rsidRDefault="004B451C" w:rsidP="004B451C">
      <w:pPr>
        <w:widowControl/>
        <w:shd w:val="clear" w:color="auto" w:fill="FFFFFF"/>
        <w:tabs>
          <w:tab w:val="left" w:pos="0"/>
        </w:tabs>
        <w:autoSpaceDE/>
        <w:adjustRightInd/>
        <w:spacing w:after="84" w:line="360" w:lineRule="auto"/>
        <w:ind w:left="-4" w:hanging="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Алимов Ш.А. и др. Алгебра и начала математического анализа (базовый и углубленный уровни).10—11 классы. — М. Просвещение, 2020.</w:t>
      </w:r>
    </w:p>
    <w:p w:rsidR="004B451C" w:rsidRDefault="004B451C" w:rsidP="004B451C">
      <w:pPr>
        <w:widowControl/>
        <w:shd w:val="clear" w:color="auto" w:fill="FFFFFF"/>
        <w:tabs>
          <w:tab w:val="left" w:pos="0"/>
        </w:tabs>
        <w:autoSpaceDE/>
        <w:adjustRightInd/>
        <w:spacing w:after="84" w:line="360" w:lineRule="auto"/>
        <w:ind w:left="-4" w:hanging="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proofErr w:type="spellStart"/>
      <w:r>
        <w:rPr>
          <w:color w:val="000000"/>
          <w:sz w:val="24"/>
          <w:szCs w:val="24"/>
        </w:rPr>
        <w:t>Атанасян</w:t>
      </w:r>
      <w:proofErr w:type="spellEnd"/>
      <w:r>
        <w:rPr>
          <w:color w:val="000000"/>
          <w:sz w:val="24"/>
          <w:szCs w:val="24"/>
        </w:rPr>
        <w:t xml:space="preserve"> Л.С., Бутузов В. Ф., Кадомцев С.Б. и др. Геометрия. Геометрия (базовый и углубленный уровни). 10—11 классы. — М. Просвещение, 2020. </w:t>
      </w:r>
    </w:p>
    <w:p w:rsidR="004B451C" w:rsidRDefault="004B451C" w:rsidP="004B451C">
      <w:pPr>
        <w:widowControl/>
        <w:shd w:val="clear" w:color="auto" w:fill="FFFFFF"/>
        <w:tabs>
          <w:tab w:val="left" w:pos="0"/>
        </w:tabs>
        <w:autoSpaceDE/>
        <w:adjustRightInd/>
        <w:spacing w:after="84" w:line="360" w:lineRule="auto"/>
        <w:ind w:left="-4" w:hanging="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Башмаков М.И. Математика: учебник для студ. учреждений сред. проф. образования. — М. Просвещение, 2021. </w:t>
      </w:r>
    </w:p>
    <w:p w:rsidR="004B451C" w:rsidRDefault="004B451C" w:rsidP="004B451C">
      <w:pPr>
        <w:widowControl/>
        <w:shd w:val="clear" w:color="auto" w:fill="FFFFFF"/>
        <w:tabs>
          <w:tab w:val="left" w:pos="0"/>
        </w:tabs>
        <w:autoSpaceDE/>
        <w:adjustRightInd/>
        <w:spacing w:after="84" w:line="360" w:lineRule="auto"/>
        <w:ind w:left="-4" w:hanging="1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Дополнительная литература</w:t>
      </w:r>
    </w:p>
    <w:p w:rsidR="004B451C" w:rsidRDefault="004B451C" w:rsidP="004B451C">
      <w:pPr>
        <w:widowControl/>
        <w:shd w:val="clear" w:color="auto" w:fill="FFFFFF"/>
        <w:tabs>
          <w:tab w:val="left" w:pos="0"/>
        </w:tabs>
        <w:autoSpaceDE/>
        <w:adjustRightInd/>
        <w:spacing w:after="84" w:line="360" w:lineRule="auto"/>
        <w:ind w:left="-4" w:hanging="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Башмаков М.И. Математика. Сборник задач профильной направленности: учеб. пособие для студ. учреждений сред. проф. образования. — М., 2021. </w:t>
      </w:r>
    </w:p>
    <w:p w:rsidR="004B451C" w:rsidRDefault="004B451C" w:rsidP="004B451C">
      <w:pPr>
        <w:widowControl/>
        <w:shd w:val="clear" w:color="auto" w:fill="FFFFFF"/>
        <w:tabs>
          <w:tab w:val="left" w:pos="0"/>
        </w:tabs>
        <w:autoSpaceDE/>
        <w:adjustRightInd/>
        <w:spacing w:after="84" w:line="360" w:lineRule="auto"/>
        <w:ind w:left="-4" w:hanging="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Башмаков М.И. Математика. Задачник: учеб. пособие для студ. учреждений сред. проф. образования. — М., 2021. </w:t>
      </w:r>
    </w:p>
    <w:p w:rsidR="004B451C" w:rsidRDefault="004B451C" w:rsidP="004B451C">
      <w:pPr>
        <w:widowControl/>
        <w:shd w:val="clear" w:color="auto" w:fill="FFFFFF"/>
        <w:tabs>
          <w:tab w:val="left" w:pos="0"/>
        </w:tabs>
        <w:autoSpaceDE/>
        <w:adjustRightInd/>
        <w:spacing w:after="84" w:line="360" w:lineRule="auto"/>
        <w:ind w:left="-4" w:hanging="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Башмаков М.И. Математика. Электронный учеб. -метод. комплекс для студ. </w:t>
      </w:r>
    </w:p>
    <w:p w:rsidR="004B451C" w:rsidRDefault="004B451C" w:rsidP="004B451C">
      <w:pPr>
        <w:widowControl/>
        <w:shd w:val="clear" w:color="auto" w:fill="FFFFFF"/>
        <w:tabs>
          <w:tab w:val="left" w:pos="0"/>
        </w:tabs>
        <w:autoSpaceDE/>
        <w:adjustRightInd/>
        <w:spacing w:after="84" w:line="360" w:lineRule="auto"/>
        <w:ind w:left="-4" w:hanging="1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Интернет-ресурсы</w:t>
      </w:r>
    </w:p>
    <w:p w:rsidR="004B451C" w:rsidRDefault="004B451C" w:rsidP="004B451C">
      <w:pPr>
        <w:widowControl/>
        <w:shd w:val="clear" w:color="auto" w:fill="FFFFFF"/>
        <w:tabs>
          <w:tab w:val="left" w:pos="0"/>
        </w:tabs>
        <w:autoSpaceDE/>
        <w:adjustRightInd/>
        <w:spacing w:after="84" w:line="360" w:lineRule="auto"/>
        <w:ind w:left="-4" w:hanging="1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1. https://urait.ru/author-course/matematika-algebra-i-nachala-analiza-bazovyy-uroven-10-11-klassy-530391. (Богомолов Н.В. Математика. Алгебра и начала анализа. базовый уровень: 10—11 классы. Учебник для СОО)</w:t>
      </w:r>
    </w:p>
    <w:p w:rsidR="004B451C" w:rsidRDefault="004B451C" w:rsidP="004B451C">
      <w:pPr>
        <w:widowControl/>
        <w:shd w:val="clear" w:color="auto" w:fill="FFFFFF"/>
        <w:tabs>
          <w:tab w:val="left" w:pos="0"/>
        </w:tabs>
        <w:autoSpaceDE/>
        <w:adjustRightInd/>
        <w:spacing w:after="84" w:line="360" w:lineRule="auto"/>
        <w:ind w:left="-4" w:hanging="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proofErr w:type="spellStart"/>
      <w:r>
        <w:rPr>
          <w:color w:val="000000"/>
          <w:sz w:val="24"/>
          <w:szCs w:val="24"/>
        </w:rPr>
        <w:t>www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fcior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edu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ru</w:t>
      </w:r>
      <w:proofErr w:type="spellEnd"/>
      <w:r>
        <w:rPr>
          <w:color w:val="000000"/>
          <w:sz w:val="24"/>
          <w:szCs w:val="24"/>
        </w:rPr>
        <w:t xml:space="preserve"> (Информационные, тренировочные и контрольные материалы). </w:t>
      </w:r>
    </w:p>
    <w:p w:rsidR="004B451C" w:rsidRDefault="004B451C" w:rsidP="004B451C">
      <w:pPr>
        <w:widowControl/>
        <w:shd w:val="clear" w:color="auto" w:fill="FFFFFF"/>
        <w:tabs>
          <w:tab w:val="left" w:pos="0"/>
        </w:tabs>
        <w:autoSpaceDE/>
        <w:adjustRightInd/>
        <w:spacing w:after="84" w:line="360" w:lineRule="auto"/>
        <w:ind w:left="-4" w:hanging="10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proofErr w:type="spellStart"/>
      <w:r>
        <w:rPr>
          <w:color w:val="000000"/>
          <w:sz w:val="24"/>
          <w:szCs w:val="24"/>
        </w:rPr>
        <w:t>www</w:t>
      </w:r>
      <w:proofErr w:type="spellEnd"/>
      <w:r>
        <w:rPr>
          <w:color w:val="000000"/>
          <w:sz w:val="24"/>
          <w:szCs w:val="24"/>
        </w:rPr>
        <w:t>. school-collection.edu.ru (Единая коллекции цифровых образовательных ресурсов).</w:t>
      </w:r>
    </w:p>
    <w:p w:rsidR="00290BF7" w:rsidRPr="00C736E8" w:rsidRDefault="00290BF7" w:rsidP="00290BF7">
      <w:pPr>
        <w:widowControl/>
        <w:autoSpaceDE/>
        <w:autoSpaceDN/>
        <w:adjustRightInd/>
        <w:spacing w:line="360" w:lineRule="auto"/>
        <w:jc w:val="center"/>
        <w:rPr>
          <w:b/>
          <w:color w:val="000000" w:themeColor="text1"/>
          <w:sz w:val="24"/>
          <w:szCs w:val="24"/>
        </w:rPr>
      </w:pPr>
    </w:p>
    <w:p w:rsidR="00366031" w:rsidRPr="00C736E8" w:rsidRDefault="00366031" w:rsidP="00911198">
      <w:pPr>
        <w:rPr>
          <w:color w:val="000000" w:themeColor="text1"/>
        </w:rPr>
      </w:pPr>
      <w:bookmarkStart w:id="28" w:name="_Toc398704873"/>
      <w:bookmarkStart w:id="29" w:name="_Toc400041389"/>
      <w:bookmarkEnd w:id="23"/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p w:rsidR="00366031" w:rsidRPr="00C736E8" w:rsidRDefault="00366031" w:rsidP="00911198">
      <w:pPr>
        <w:rPr>
          <w:color w:val="000000" w:themeColor="text1"/>
        </w:rPr>
      </w:pPr>
    </w:p>
    <w:bookmarkEnd w:id="24"/>
    <w:bookmarkEnd w:id="25"/>
    <w:bookmarkEnd w:id="28"/>
    <w:bookmarkEnd w:id="29"/>
    <w:p w:rsidR="00366031" w:rsidRPr="00C736E8" w:rsidRDefault="00366031" w:rsidP="00A35ACD">
      <w:pPr>
        <w:rPr>
          <w:color w:val="000000" w:themeColor="text1"/>
          <w:sz w:val="24"/>
          <w:szCs w:val="24"/>
        </w:rPr>
      </w:pPr>
    </w:p>
    <w:bookmarkEnd w:id="26"/>
    <w:bookmarkEnd w:id="27"/>
    <w:p w:rsidR="00366031" w:rsidRPr="00C736E8" w:rsidRDefault="00366031">
      <w:pPr>
        <w:rPr>
          <w:color w:val="000000" w:themeColor="text1"/>
          <w:sz w:val="24"/>
          <w:szCs w:val="24"/>
        </w:rPr>
      </w:pPr>
    </w:p>
    <w:sectPr w:rsidR="00366031" w:rsidRPr="00C736E8" w:rsidSect="00207BFB">
      <w:pgSz w:w="11907" w:h="16840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FC5" w:rsidRDefault="00A74FC5">
      <w:r>
        <w:separator/>
      </w:r>
    </w:p>
  </w:endnote>
  <w:endnote w:type="continuationSeparator" w:id="0">
    <w:p w:rsidR="00A74FC5" w:rsidRDefault="00A74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847" w:rsidRDefault="00321847" w:rsidP="000E143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:rsidR="00321847" w:rsidRDefault="0032184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847" w:rsidRDefault="00321847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143191">
      <w:rPr>
        <w:noProof/>
      </w:rPr>
      <w:t>27</w:t>
    </w:r>
    <w:r>
      <w:rPr>
        <w:noProof/>
      </w:rPr>
      <w:fldChar w:fldCharType="end"/>
    </w:r>
  </w:p>
  <w:p w:rsidR="00321847" w:rsidRDefault="0032184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847" w:rsidRDefault="00321847" w:rsidP="00944D08">
    <w:pPr>
      <w:pStyle w:val="a8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847" w:rsidRDefault="00321847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143191">
      <w:rPr>
        <w:noProof/>
      </w:rPr>
      <w:t>4</w:t>
    </w:r>
    <w:r>
      <w:rPr>
        <w:noProof/>
      </w:rPr>
      <w:fldChar w:fldCharType="end"/>
    </w:r>
  </w:p>
  <w:p w:rsidR="00321847" w:rsidRDefault="00321847" w:rsidP="00944D08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FC5" w:rsidRDefault="00A74FC5">
      <w:r>
        <w:separator/>
      </w:r>
    </w:p>
  </w:footnote>
  <w:footnote w:type="continuationSeparator" w:id="0">
    <w:p w:rsidR="00A74FC5" w:rsidRDefault="00A74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04E25A"/>
    <w:lvl w:ilvl="0">
      <w:numFmt w:val="bullet"/>
      <w:lvlText w:val="*"/>
      <w:lvlJc w:val="left"/>
    </w:lvl>
  </w:abstractNum>
  <w:abstractNum w:abstractNumId="1" w15:restartNumberingAfterBreak="0">
    <w:nsid w:val="01E54CEE"/>
    <w:multiLevelType w:val="hybridMultilevel"/>
    <w:tmpl w:val="7A70B2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29E0B76"/>
    <w:multiLevelType w:val="hybridMultilevel"/>
    <w:tmpl w:val="652A55A8"/>
    <w:lvl w:ilvl="0" w:tplc="E668DCF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055A6F35"/>
    <w:multiLevelType w:val="multilevel"/>
    <w:tmpl w:val="CA628D0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6DD0F62"/>
    <w:multiLevelType w:val="hybridMultilevel"/>
    <w:tmpl w:val="8F983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E2F48"/>
    <w:multiLevelType w:val="hybridMultilevel"/>
    <w:tmpl w:val="4CF6D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D2387"/>
    <w:multiLevelType w:val="hybridMultilevel"/>
    <w:tmpl w:val="86341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B3774"/>
    <w:multiLevelType w:val="hybridMultilevel"/>
    <w:tmpl w:val="474A5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B380B"/>
    <w:multiLevelType w:val="hybridMultilevel"/>
    <w:tmpl w:val="BF64F422"/>
    <w:lvl w:ilvl="0" w:tplc="7D8C01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E5A4C47"/>
    <w:multiLevelType w:val="hybridMultilevel"/>
    <w:tmpl w:val="F188A65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EC792D"/>
    <w:multiLevelType w:val="hybridMultilevel"/>
    <w:tmpl w:val="1E1A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D011E"/>
    <w:multiLevelType w:val="hybridMultilevel"/>
    <w:tmpl w:val="627EF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60487D"/>
    <w:multiLevelType w:val="hybridMultilevel"/>
    <w:tmpl w:val="3EFA6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46414"/>
    <w:multiLevelType w:val="hybridMultilevel"/>
    <w:tmpl w:val="061A84DC"/>
    <w:lvl w:ilvl="0" w:tplc="E19A5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1031B4C"/>
    <w:multiLevelType w:val="hybridMultilevel"/>
    <w:tmpl w:val="9738B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F7DAC"/>
    <w:multiLevelType w:val="hybridMultilevel"/>
    <w:tmpl w:val="EC74A4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1F56F7"/>
    <w:multiLevelType w:val="hybridMultilevel"/>
    <w:tmpl w:val="F264A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DF315F"/>
    <w:multiLevelType w:val="hybridMultilevel"/>
    <w:tmpl w:val="78025CCA"/>
    <w:lvl w:ilvl="0" w:tplc="83A269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F133334"/>
    <w:multiLevelType w:val="hybridMultilevel"/>
    <w:tmpl w:val="CDAA7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30EBA"/>
    <w:multiLevelType w:val="hybridMultilevel"/>
    <w:tmpl w:val="835A9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D1563"/>
    <w:multiLevelType w:val="hybridMultilevel"/>
    <w:tmpl w:val="36E2C320"/>
    <w:lvl w:ilvl="0" w:tplc="C762AEF4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B7650A9"/>
    <w:multiLevelType w:val="hybridMultilevel"/>
    <w:tmpl w:val="1A128A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E6629"/>
    <w:multiLevelType w:val="hybridMultilevel"/>
    <w:tmpl w:val="0958FA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033F2E"/>
    <w:multiLevelType w:val="hybridMultilevel"/>
    <w:tmpl w:val="E2F45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8D3748"/>
    <w:multiLevelType w:val="hybridMultilevel"/>
    <w:tmpl w:val="DB829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EB0BB6"/>
    <w:multiLevelType w:val="hybridMultilevel"/>
    <w:tmpl w:val="F6A261F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F62D3C"/>
    <w:multiLevelType w:val="hybridMultilevel"/>
    <w:tmpl w:val="443AEB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0C6F86"/>
    <w:multiLevelType w:val="hybridMultilevel"/>
    <w:tmpl w:val="647693B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E2918B8"/>
    <w:multiLevelType w:val="multilevel"/>
    <w:tmpl w:val="7B9A1F80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b/>
        <w:color w:val="000000"/>
      </w:rPr>
    </w:lvl>
  </w:abstractNum>
  <w:abstractNum w:abstractNumId="30" w15:restartNumberingAfterBreak="0">
    <w:nsid w:val="6AAA4F58"/>
    <w:multiLevelType w:val="multilevel"/>
    <w:tmpl w:val="DCD2031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1" w15:restartNumberingAfterBreak="0">
    <w:nsid w:val="6D856157"/>
    <w:multiLevelType w:val="hybridMultilevel"/>
    <w:tmpl w:val="0568E8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F058C"/>
    <w:multiLevelType w:val="multilevel"/>
    <w:tmpl w:val="8626F080"/>
    <w:lvl w:ilvl="0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32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3" w15:restartNumberingAfterBreak="0">
    <w:nsid w:val="74E42A7E"/>
    <w:multiLevelType w:val="singleLevel"/>
    <w:tmpl w:val="D4BA905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A920B71"/>
    <w:multiLevelType w:val="hybridMultilevel"/>
    <w:tmpl w:val="313046CC"/>
    <w:lvl w:ilvl="0" w:tplc="C49C2796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 w15:restartNumberingAfterBreak="0">
    <w:nsid w:val="7A9E4D70"/>
    <w:multiLevelType w:val="hybridMultilevel"/>
    <w:tmpl w:val="34E0D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759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37" w15:restartNumberingAfterBreak="0">
    <w:nsid w:val="7CFB02D9"/>
    <w:multiLevelType w:val="hybridMultilevel"/>
    <w:tmpl w:val="8604A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23"/>
  </w:num>
  <w:num w:numId="4">
    <w:abstractNumId w:val="27"/>
  </w:num>
  <w:num w:numId="5">
    <w:abstractNumId w:val="22"/>
  </w:num>
  <w:num w:numId="6">
    <w:abstractNumId w:val="0"/>
    <w:lvlOverride w:ilvl="0">
      <w:lvl w:ilvl="0">
        <w:numFmt w:val="bullet"/>
        <w:lvlText w:val="•"/>
        <w:legacy w:legacy="1" w:legacySpace="0" w:legacyIndent="283"/>
        <w:lvlJc w:val="left"/>
        <w:rPr>
          <w:rFonts w:ascii="Arial" w:hAnsi="Arial" w:hint="default"/>
        </w:rPr>
      </w:lvl>
    </w:lvlOverride>
  </w:num>
  <w:num w:numId="7">
    <w:abstractNumId w:val="36"/>
  </w:num>
  <w:num w:numId="8">
    <w:abstractNumId w:val="3"/>
  </w:num>
  <w:num w:numId="9">
    <w:abstractNumId w:val="33"/>
  </w:num>
  <w:num w:numId="10">
    <w:abstractNumId w:val="0"/>
    <w:lvlOverride w:ilvl="0">
      <w:lvl w:ilvl="0">
        <w:numFmt w:val="bullet"/>
        <w:lvlText w:val="•"/>
        <w:legacy w:legacy="1" w:legacySpace="0" w:legacyIndent="154"/>
        <w:lvlJc w:val="left"/>
        <w:rPr>
          <w:rFonts w:ascii="Arial" w:hAnsi="Arial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153"/>
        <w:lvlJc w:val="left"/>
        <w:rPr>
          <w:rFonts w:ascii="Arial" w:hAnsi="Arial" w:hint="default"/>
        </w:rPr>
      </w:lvl>
    </w:lvlOverride>
  </w:num>
  <w:num w:numId="12">
    <w:abstractNumId w:val="29"/>
  </w:num>
  <w:num w:numId="13">
    <w:abstractNumId w:val="1"/>
  </w:num>
  <w:num w:numId="14">
    <w:abstractNumId w:val="17"/>
  </w:num>
  <w:num w:numId="15">
    <w:abstractNumId w:val="31"/>
  </w:num>
  <w:num w:numId="16">
    <w:abstractNumId w:val="9"/>
  </w:num>
  <w:num w:numId="17">
    <w:abstractNumId w:val="28"/>
  </w:num>
  <w:num w:numId="18">
    <w:abstractNumId w:val="26"/>
  </w:num>
  <w:num w:numId="19">
    <w:abstractNumId w:val="20"/>
  </w:num>
  <w:num w:numId="20">
    <w:abstractNumId w:val="30"/>
  </w:num>
  <w:num w:numId="21">
    <w:abstractNumId w:val="32"/>
  </w:num>
  <w:num w:numId="22">
    <w:abstractNumId w:val="13"/>
  </w:num>
  <w:num w:numId="23">
    <w:abstractNumId w:val="21"/>
  </w:num>
  <w:num w:numId="24">
    <w:abstractNumId w:val="34"/>
  </w:num>
  <w:num w:numId="25">
    <w:abstractNumId w:val="25"/>
  </w:num>
  <w:num w:numId="26">
    <w:abstractNumId w:val="24"/>
  </w:num>
  <w:num w:numId="27">
    <w:abstractNumId w:val="19"/>
  </w:num>
  <w:num w:numId="28">
    <w:abstractNumId w:val="10"/>
  </w:num>
  <w:num w:numId="29">
    <w:abstractNumId w:val="5"/>
  </w:num>
  <w:num w:numId="30">
    <w:abstractNumId w:val="12"/>
  </w:num>
  <w:num w:numId="31">
    <w:abstractNumId w:val="16"/>
  </w:num>
  <w:num w:numId="32">
    <w:abstractNumId w:val="7"/>
  </w:num>
  <w:num w:numId="33">
    <w:abstractNumId w:val="18"/>
  </w:num>
  <w:num w:numId="34">
    <w:abstractNumId w:val="6"/>
  </w:num>
  <w:num w:numId="35">
    <w:abstractNumId w:val="37"/>
  </w:num>
  <w:num w:numId="36">
    <w:abstractNumId w:val="4"/>
  </w:num>
  <w:num w:numId="37">
    <w:abstractNumId w:val="11"/>
  </w:num>
  <w:num w:numId="38">
    <w:abstractNumId w:val="35"/>
  </w:num>
  <w:num w:numId="39">
    <w:abstractNumId w:val="14"/>
  </w:num>
  <w:num w:numId="40">
    <w:abstractNumId w:val="2"/>
  </w:num>
  <w:num w:numId="41">
    <w:abstractNumId w:val="33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7F8"/>
    <w:rsid w:val="00015A46"/>
    <w:rsid w:val="00015C22"/>
    <w:rsid w:val="000169E1"/>
    <w:rsid w:val="000170CD"/>
    <w:rsid w:val="00023261"/>
    <w:rsid w:val="00027764"/>
    <w:rsid w:val="00037729"/>
    <w:rsid w:val="000400ED"/>
    <w:rsid w:val="00044795"/>
    <w:rsid w:val="00046E67"/>
    <w:rsid w:val="000503DC"/>
    <w:rsid w:val="00052869"/>
    <w:rsid w:val="00053E74"/>
    <w:rsid w:val="000544AB"/>
    <w:rsid w:val="00067403"/>
    <w:rsid w:val="0007100F"/>
    <w:rsid w:val="000765A2"/>
    <w:rsid w:val="00084A68"/>
    <w:rsid w:val="00085C45"/>
    <w:rsid w:val="00085D5A"/>
    <w:rsid w:val="000862B1"/>
    <w:rsid w:val="000865C3"/>
    <w:rsid w:val="00097F67"/>
    <w:rsid w:val="000A1496"/>
    <w:rsid w:val="000C13BA"/>
    <w:rsid w:val="000C6ED9"/>
    <w:rsid w:val="000E143F"/>
    <w:rsid w:val="000F44ED"/>
    <w:rsid w:val="000F7E2C"/>
    <w:rsid w:val="00100427"/>
    <w:rsid w:val="0010119A"/>
    <w:rsid w:val="00105E57"/>
    <w:rsid w:val="00106AB6"/>
    <w:rsid w:val="00114391"/>
    <w:rsid w:val="00140469"/>
    <w:rsid w:val="00143191"/>
    <w:rsid w:val="00146F22"/>
    <w:rsid w:val="00162518"/>
    <w:rsid w:val="00166A2B"/>
    <w:rsid w:val="001805A0"/>
    <w:rsid w:val="00181EA0"/>
    <w:rsid w:val="00193447"/>
    <w:rsid w:val="001B4F37"/>
    <w:rsid w:val="001C1790"/>
    <w:rsid w:val="001E262C"/>
    <w:rsid w:val="001F0B44"/>
    <w:rsid w:val="00200BCA"/>
    <w:rsid w:val="00206463"/>
    <w:rsid w:val="002069CA"/>
    <w:rsid w:val="00207BFB"/>
    <w:rsid w:val="00213E5A"/>
    <w:rsid w:val="002144FE"/>
    <w:rsid w:val="00215AA3"/>
    <w:rsid w:val="0021743B"/>
    <w:rsid w:val="0022224D"/>
    <w:rsid w:val="00246655"/>
    <w:rsid w:val="00247539"/>
    <w:rsid w:val="0025031E"/>
    <w:rsid w:val="00257D24"/>
    <w:rsid w:val="00260B6A"/>
    <w:rsid w:val="00262BD6"/>
    <w:rsid w:val="0026626B"/>
    <w:rsid w:val="00267517"/>
    <w:rsid w:val="00274FAD"/>
    <w:rsid w:val="00280535"/>
    <w:rsid w:val="0028223B"/>
    <w:rsid w:val="00286FB4"/>
    <w:rsid w:val="00290BF7"/>
    <w:rsid w:val="002A1297"/>
    <w:rsid w:val="002A22D6"/>
    <w:rsid w:val="002C5ECF"/>
    <w:rsid w:val="002D3E4C"/>
    <w:rsid w:val="002F7A58"/>
    <w:rsid w:val="00307151"/>
    <w:rsid w:val="00307512"/>
    <w:rsid w:val="00311D4A"/>
    <w:rsid w:val="00321847"/>
    <w:rsid w:val="00331912"/>
    <w:rsid w:val="0033784A"/>
    <w:rsid w:val="00337EAC"/>
    <w:rsid w:val="00354C2E"/>
    <w:rsid w:val="00357FFC"/>
    <w:rsid w:val="00365E93"/>
    <w:rsid w:val="00366031"/>
    <w:rsid w:val="00376CF9"/>
    <w:rsid w:val="00377117"/>
    <w:rsid w:val="003857A6"/>
    <w:rsid w:val="003947AE"/>
    <w:rsid w:val="003B7669"/>
    <w:rsid w:val="003D0583"/>
    <w:rsid w:val="003D70DD"/>
    <w:rsid w:val="003F5A15"/>
    <w:rsid w:val="003F7414"/>
    <w:rsid w:val="00402D1C"/>
    <w:rsid w:val="004067D4"/>
    <w:rsid w:val="00410CB3"/>
    <w:rsid w:val="00410D9E"/>
    <w:rsid w:val="0041621A"/>
    <w:rsid w:val="0044339B"/>
    <w:rsid w:val="00453624"/>
    <w:rsid w:val="0045420B"/>
    <w:rsid w:val="00496463"/>
    <w:rsid w:val="004A0EE9"/>
    <w:rsid w:val="004A3643"/>
    <w:rsid w:val="004B451C"/>
    <w:rsid w:val="004C0556"/>
    <w:rsid w:val="004C75B1"/>
    <w:rsid w:val="004C7E79"/>
    <w:rsid w:val="004D21C6"/>
    <w:rsid w:val="004E1F73"/>
    <w:rsid w:val="004E2E3A"/>
    <w:rsid w:val="004E72DA"/>
    <w:rsid w:val="004F4168"/>
    <w:rsid w:val="00504ECF"/>
    <w:rsid w:val="0051176C"/>
    <w:rsid w:val="00520053"/>
    <w:rsid w:val="0052018A"/>
    <w:rsid w:val="005206C9"/>
    <w:rsid w:val="00522D43"/>
    <w:rsid w:val="00524E94"/>
    <w:rsid w:val="005258B2"/>
    <w:rsid w:val="00532C85"/>
    <w:rsid w:val="0054009B"/>
    <w:rsid w:val="0054289E"/>
    <w:rsid w:val="005454EC"/>
    <w:rsid w:val="005465DB"/>
    <w:rsid w:val="00547177"/>
    <w:rsid w:val="00556A36"/>
    <w:rsid w:val="0057546B"/>
    <w:rsid w:val="005771F9"/>
    <w:rsid w:val="00581020"/>
    <w:rsid w:val="00591AA8"/>
    <w:rsid w:val="0059736F"/>
    <w:rsid w:val="005A5A92"/>
    <w:rsid w:val="005A6C0F"/>
    <w:rsid w:val="005B4DCB"/>
    <w:rsid w:val="005C1276"/>
    <w:rsid w:val="005C67DB"/>
    <w:rsid w:val="005D11F9"/>
    <w:rsid w:val="005D6B97"/>
    <w:rsid w:val="005F168D"/>
    <w:rsid w:val="005F2CD6"/>
    <w:rsid w:val="006113FE"/>
    <w:rsid w:val="00622DC6"/>
    <w:rsid w:val="006234E5"/>
    <w:rsid w:val="00624922"/>
    <w:rsid w:val="00627160"/>
    <w:rsid w:val="006317F8"/>
    <w:rsid w:val="00644D51"/>
    <w:rsid w:val="00645CDB"/>
    <w:rsid w:val="00645D13"/>
    <w:rsid w:val="0066087C"/>
    <w:rsid w:val="00665FB0"/>
    <w:rsid w:val="006667EB"/>
    <w:rsid w:val="00673894"/>
    <w:rsid w:val="00675601"/>
    <w:rsid w:val="00682B9B"/>
    <w:rsid w:val="006860AA"/>
    <w:rsid w:val="006A5107"/>
    <w:rsid w:val="006B3C76"/>
    <w:rsid w:val="006B50BD"/>
    <w:rsid w:val="006C6DDB"/>
    <w:rsid w:val="006D3652"/>
    <w:rsid w:val="006E2039"/>
    <w:rsid w:val="006E340E"/>
    <w:rsid w:val="007037D4"/>
    <w:rsid w:val="00715FB5"/>
    <w:rsid w:val="00724157"/>
    <w:rsid w:val="00737AB7"/>
    <w:rsid w:val="0074172A"/>
    <w:rsid w:val="00747545"/>
    <w:rsid w:val="007635D4"/>
    <w:rsid w:val="00767098"/>
    <w:rsid w:val="007852B1"/>
    <w:rsid w:val="007C6105"/>
    <w:rsid w:val="007D6939"/>
    <w:rsid w:val="007D74D4"/>
    <w:rsid w:val="007F645F"/>
    <w:rsid w:val="007F7DD0"/>
    <w:rsid w:val="00826BA0"/>
    <w:rsid w:val="00844BBB"/>
    <w:rsid w:val="00887A55"/>
    <w:rsid w:val="00895F51"/>
    <w:rsid w:val="008A234F"/>
    <w:rsid w:val="008A410C"/>
    <w:rsid w:val="008B10DE"/>
    <w:rsid w:val="008B67A2"/>
    <w:rsid w:val="008D21A3"/>
    <w:rsid w:val="008D5D24"/>
    <w:rsid w:val="008E3BFA"/>
    <w:rsid w:val="00911198"/>
    <w:rsid w:val="00916E27"/>
    <w:rsid w:val="009227ED"/>
    <w:rsid w:val="00926D26"/>
    <w:rsid w:val="00944D08"/>
    <w:rsid w:val="0095218C"/>
    <w:rsid w:val="009525C9"/>
    <w:rsid w:val="00952EC4"/>
    <w:rsid w:val="009559E7"/>
    <w:rsid w:val="00960686"/>
    <w:rsid w:val="009768AB"/>
    <w:rsid w:val="00981197"/>
    <w:rsid w:val="009916B2"/>
    <w:rsid w:val="009970E3"/>
    <w:rsid w:val="009A27CF"/>
    <w:rsid w:val="009A4D1D"/>
    <w:rsid w:val="009B417C"/>
    <w:rsid w:val="009C3484"/>
    <w:rsid w:val="009D74E2"/>
    <w:rsid w:val="009E4187"/>
    <w:rsid w:val="009E546F"/>
    <w:rsid w:val="009F6497"/>
    <w:rsid w:val="00A20AE8"/>
    <w:rsid w:val="00A2659E"/>
    <w:rsid w:val="00A265D3"/>
    <w:rsid w:val="00A32797"/>
    <w:rsid w:val="00A3578A"/>
    <w:rsid w:val="00A35ACD"/>
    <w:rsid w:val="00A440FA"/>
    <w:rsid w:val="00A57974"/>
    <w:rsid w:val="00A6380C"/>
    <w:rsid w:val="00A74FC5"/>
    <w:rsid w:val="00A92883"/>
    <w:rsid w:val="00A94187"/>
    <w:rsid w:val="00A945DB"/>
    <w:rsid w:val="00AA0204"/>
    <w:rsid w:val="00AA266F"/>
    <w:rsid w:val="00AB0E00"/>
    <w:rsid w:val="00AE1169"/>
    <w:rsid w:val="00AF33DC"/>
    <w:rsid w:val="00AF4FEA"/>
    <w:rsid w:val="00B0269B"/>
    <w:rsid w:val="00B026DD"/>
    <w:rsid w:val="00B12856"/>
    <w:rsid w:val="00B21DDD"/>
    <w:rsid w:val="00B220AE"/>
    <w:rsid w:val="00B22261"/>
    <w:rsid w:val="00B22E0F"/>
    <w:rsid w:val="00B26396"/>
    <w:rsid w:val="00B50643"/>
    <w:rsid w:val="00B533C8"/>
    <w:rsid w:val="00B54CD9"/>
    <w:rsid w:val="00B65B63"/>
    <w:rsid w:val="00B76AA7"/>
    <w:rsid w:val="00B90AD5"/>
    <w:rsid w:val="00BA2869"/>
    <w:rsid w:val="00BA2932"/>
    <w:rsid w:val="00BB1FCB"/>
    <w:rsid w:val="00BB4602"/>
    <w:rsid w:val="00BC6DF6"/>
    <w:rsid w:val="00BD56D3"/>
    <w:rsid w:val="00BD5EBB"/>
    <w:rsid w:val="00BD7626"/>
    <w:rsid w:val="00BE55D3"/>
    <w:rsid w:val="00BF3B90"/>
    <w:rsid w:val="00C20027"/>
    <w:rsid w:val="00C22D0F"/>
    <w:rsid w:val="00C23702"/>
    <w:rsid w:val="00C3368B"/>
    <w:rsid w:val="00C338BE"/>
    <w:rsid w:val="00C33D9B"/>
    <w:rsid w:val="00C362FB"/>
    <w:rsid w:val="00C5060B"/>
    <w:rsid w:val="00C70374"/>
    <w:rsid w:val="00C7278B"/>
    <w:rsid w:val="00C736E8"/>
    <w:rsid w:val="00C7663D"/>
    <w:rsid w:val="00C77116"/>
    <w:rsid w:val="00C85ADA"/>
    <w:rsid w:val="00CA1DF7"/>
    <w:rsid w:val="00CA2C8C"/>
    <w:rsid w:val="00CC0206"/>
    <w:rsid w:val="00CD1800"/>
    <w:rsid w:val="00CE355A"/>
    <w:rsid w:val="00CE413A"/>
    <w:rsid w:val="00CE61B2"/>
    <w:rsid w:val="00CE624A"/>
    <w:rsid w:val="00CF12D3"/>
    <w:rsid w:val="00D246CB"/>
    <w:rsid w:val="00D318B4"/>
    <w:rsid w:val="00D31BEB"/>
    <w:rsid w:val="00D41387"/>
    <w:rsid w:val="00D4483C"/>
    <w:rsid w:val="00D47F3B"/>
    <w:rsid w:val="00D53501"/>
    <w:rsid w:val="00D55CB6"/>
    <w:rsid w:val="00D76987"/>
    <w:rsid w:val="00D830FC"/>
    <w:rsid w:val="00D84354"/>
    <w:rsid w:val="00DA0FA0"/>
    <w:rsid w:val="00DB035A"/>
    <w:rsid w:val="00DB077C"/>
    <w:rsid w:val="00DB432A"/>
    <w:rsid w:val="00DC01E7"/>
    <w:rsid w:val="00DC1E9E"/>
    <w:rsid w:val="00DE0912"/>
    <w:rsid w:val="00DE5AC2"/>
    <w:rsid w:val="00DE7ACD"/>
    <w:rsid w:val="00DF6B10"/>
    <w:rsid w:val="00E0034E"/>
    <w:rsid w:val="00E207B4"/>
    <w:rsid w:val="00E20D2E"/>
    <w:rsid w:val="00E22ABE"/>
    <w:rsid w:val="00E24874"/>
    <w:rsid w:val="00E34FDB"/>
    <w:rsid w:val="00E4216B"/>
    <w:rsid w:val="00E42E33"/>
    <w:rsid w:val="00E519BF"/>
    <w:rsid w:val="00E52647"/>
    <w:rsid w:val="00E604EE"/>
    <w:rsid w:val="00E60820"/>
    <w:rsid w:val="00E62352"/>
    <w:rsid w:val="00E7265C"/>
    <w:rsid w:val="00E73546"/>
    <w:rsid w:val="00E76FC4"/>
    <w:rsid w:val="00E814BF"/>
    <w:rsid w:val="00EB70E0"/>
    <w:rsid w:val="00EC6AF5"/>
    <w:rsid w:val="00ED7736"/>
    <w:rsid w:val="00EE7017"/>
    <w:rsid w:val="00EF3B7D"/>
    <w:rsid w:val="00EF5EAE"/>
    <w:rsid w:val="00EF6E94"/>
    <w:rsid w:val="00F01443"/>
    <w:rsid w:val="00F07BD2"/>
    <w:rsid w:val="00F129CE"/>
    <w:rsid w:val="00F26341"/>
    <w:rsid w:val="00F2762E"/>
    <w:rsid w:val="00F339DF"/>
    <w:rsid w:val="00F33F9E"/>
    <w:rsid w:val="00F35564"/>
    <w:rsid w:val="00F415C2"/>
    <w:rsid w:val="00F61D9C"/>
    <w:rsid w:val="00F66FDB"/>
    <w:rsid w:val="00F71ED3"/>
    <w:rsid w:val="00F737DC"/>
    <w:rsid w:val="00F75B74"/>
    <w:rsid w:val="00F80617"/>
    <w:rsid w:val="00F86ECC"/>
    <w:rsid w:val="00F90584"/>
    <w:rsid w:val="00F92CBC"/>
    <w:rsid w:val="00F93CB4"/>
    <w:rsid w:val="00FA7759"/>
    <w:rsid w:val="00FB5E95"/>
    <w:rsid w:val="00FC40AD"/>
    <w:rsid w:val="00FC513F"/>
    <w:rsid w:val="00FC7F07"/>
    <w:rsid w:val="00FF1720"/>
    <w:rsid w:val="00FF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E42D39"/>
  <w15:docId w15:val="{6B880FA4-BB92-41E4-AF24-DD5F133F8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7F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317F8"/>
    <w:pPr>
      <w:keepNext/>
      <w:widowControl/>
      <w:adjustRightInd/>
      <w:ind w:firstLine="284"/>
      <w:outlineLvl w:val="0"/>
    </w:pPr>
    <w:rPr>
      <w:rFonts w:eastAsia="Calibri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317F8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AF4FE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317F8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317F8"/>
    <w:rPr>
      <w:rFonts w:ascii="Arial" w:hAnsi="Arial"/>
      <w:b/>
      <w:i/>
      <w:sz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AF4FEA"/>
    <w:rPr>
      <w:rFonts w:ascii="Cambria" w:hAnsi="Cambria" w:cs="Times New Roman"/>
      <w:b/>
      <w:bCs/>
      <w:color w:val="4F81BD"/>
    </w:rPr>
  </w:style>
  <w:style w:type="paragraph" w:styleId="a3">
    <w:name w:val="Normal (Web)"/>
    <w:basedOn w:val="a"/>
    <w:uiPriority w:val="99"/>
    <w:rsid w:val="006317F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1">
    <w:name w:val="List 2"/>
    <w:basedOn w:val="a"/>
    <w:uiPriority w:val="99"/>
    <w:rsid w:val="006317F8"/>
    <w:pPr>
      <w:widowControl/>
      <w:autoSpaceDE/>
      <w:autoSpaceDN/>
      <w:adjustRightInd/>
      <w:ind w:left="566" w:hanging="283"/>
    </w:pPr>
    <w:rPr>
      <w:sz w:val="24"/>
      <w:szCs w:val="24"/>
    </w:rPr>
  </w:style>
  <w:style w:type="paragraph" w:styleId="22">
    <w:name w:val="Body Text Indent 2"/>
    <w:basedOn w:val="a"/>
    <w:link w:val="23"/>
    <w:uiPriority w:val="99"/>
    <w:rsid w:val="006317F8"/>
    <w:pPr>
      <w:widowControl/>
      <w:autoSpaceDE/>
      <w:autoSpaceDN/>
      <w:adjustRightInd/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locked/>
    <w:rsid w:val="006317F8"/>
    <w:rPr>
      <w:rFonts w:ascii="Times New Roman" w:hAnsi="Times New Roman"/>
      <w:sz w:val="24"/>
      <w:lang w:eastAsia="ru-RU"/>
    </w:rPr>
  </w:style>
  <w:style w:type="character" w:styleId="a4">
    <w:name w:val="Strong"/>
    <w:uiPriority w:val="99"/>
    <w:qFormat/>
    <w:rsid w:val="006317F8"/>
    <w:rPr>
      <w:rFonts w:cs="Times New Roman"/>
      <w:b/>
    </w:rPr>
  </w:style>
  <w:style w:type="paragraph" w:styleId="24">
    <w:name w:val="Body Text 2"/>
    <w:basedOn w:val="a"/>
    <w:link w:val="25"/>
    <w:uiPriority w:val="99"/>
    <w:rsid w:val="006317F8"/>
    <w:pPr>
      <w:widowControl/>
      <w:autoSpaceDE/>
      <w:autoSpaceDN/>
      <w:adjustRightInd/>
      <w:spacing w:after="120" w:line="480" w:lineRule="auto"/>
    </w:pPr>
    <w:rPr>
      <w:rFonts w:eastAsia="Calibri"/>
      <w:sz w:val="24"/>
      <w:szCs w:val="24"/>
    </w:rPr>
  </w:style>
  <w:style w:type="character" w:customStyle="1" w:styleId="25">
    <w:name w:val="Основной текст 2 Знак"/>
    <w:link w:val="24"/>
    <w:uiPriority w:val="99"/>
    <w:locked/>
    <w:rsid w:val="006317F8"/>
    <w:rPr>
      <w:rFonts w:ascii="Times New Roman" w:hAnsi="Times New Roman"/>
      <w:sz w:val="24"/>
      <w:lang w:eastAsia="ru-RU"/>
    </w:rPr>
  </w:style>
  <w:style w:type="paragraph" w:styleId="a5">
    <w:name w:val="Body Text"/>
    <w:basedOn w:val="a"/>
    <w:link w:val="a6"/>
    <w:uiPriority w:val="99"/>
    <w:rsid w:val="006317F8"/>
    <w:pPr>
      <w:widowControl/>
      <w:autoSpaceDE/>
      <w:autoSpaceDN/>
      <w:adjustRightInd/>
      <w:spacing w:after="120"/>
    </w:pPr>
    <w:rPr>
      <w:rFonts w:eastAsia="Calibri"/>
      <w:sz w:val="24"/>
      <w:szCs w:val="24"/>
    </w:rPr>
  </w:style>
  <w:style w:type="character" w:customStyle="1" w:styleId="a6">
    <w:name w:val="Основной текст Знак"/>
    <w:link w:val="a5"/>
    <w:uiPriority w:val="99"/>
    <w:locked/>
    <w:rsid w:val="006317F8"/>
    <w:rPr>
      <w:rFonts w:ascii="Times New Roman" w:hAnsi="Times New Roman"/>
      <w:sz w:val="24"/>
      <w:lang w:eastAsia="ru-RU"/>
    </w:rPr>
  </w:style>
  <w:style w:type="paragraph" w:customStyle="1" w:styleId="a7">
    <w:name w:val="Знак"/>
    <w:basedOn w:val="a"/>
    <w:uiPriority w:val="99"/>
    <w:rsid w:val="006317F8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a8">
    <w:name w:val="footer"/>
    <w:basedOn w:val="a"/>
    <w:link w:val="a9"/>
    <w:uiPriority w:val="99"/>
    <w:rsid w:val="006317F8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  <w:szCs w:val="24"/>
    </w:rPr>
  </w:style>
  <w:style w:type="character" w:customStyle="1" w:styleId="a9">
    <w:name w:val="Нижний колонтитул Знак"/>
    <w:link w:val="a8"/>
    <w:uiPriority w:val="99"/>
    <w:locked/>
    <w:rsid w:val="006317F8"/>
    <w:rPr>
      <w:rFonts w:ascii="Times New Roman" w:hAnsi="Times New Roman"/>
      <w:sz w:val="24"/>
      <w:lang w:eastAsia="ru-RU"/>
    </w:rPr>
  </w:style>
  <w:style w:type="character" w:styleId="aa">
    <w:name w:val="page number"/>
    <w:uiPriority w:val="99"/>
    <w:rsid w:val="006317F8"/>
    <w:rPr>
      <w:rFonts w:cs="Times New Roman"/>
    </w:rPr>
  </w:style>
  <w:style w:type="paragraph" w:customStyle="1" w:styleId="26">
    <w:name w:val="Знак2"/>
    <w:basedOn w:val="a"/>
    <w:uiPriority w:val="99"/>
    <w:rsid w:val="006317F8"/>
    <w:pPr>
      <w:widowControl/>
      <w:tabs>
        <w:tab w:val="left" w:pos="708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header"/>
    <w:basedOn w:val="a"/>
    <w:link w:val="ac"/>
    <w:uiPriority w:val="99"/>
    <w:rsid w:val="006317F8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  <w:szCs w:val="24"/>
    </w:rPr>
  </w:style>
  <w:style w:type="character" w:customStyle="1" w:styleId="ac">
    <w:name w:val="Верхний колонтитул Знак"/>
    <w:link w:val="ab"/>
    <w:uiPriority w:val="99"/>
    <w:locked/>
    <w:rsid w:val="006317F8"/>
    <w:rPr>
      <w:rFonts w:ascii="Times New Roman" w:hAnsi="Times New Roman"/>
      <w:sz w:val="24"/>
      <w:lang w:eastAsia="ru-RU"/>
    </w:rPr>
  </w:style>
  <w:style w:type="paragraph" w:customStyle="1" w:styleId="11">
    <w:name w:val="Знак1"/>
    <w:basedOn w:val="a"/>
    <w:uiPriority w:val="99"/>
    <w:rsid w:val="006317F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d">
    <w:name w:val="Hyperlink"/>
    <w:uiPriority w:val="99"/>
    <w:rsid w:val="006317F8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6317F8"/>
  </w:style>
  <w:style w:type="character" w:customStyle="1" w:styleId="apple-style-span">
    <w:name w:val="apple-style-span"/>
    <w:uiPriority w:val="99"/>
    <w:rsid w:val="006317F8"/>
  </w:style>
  <w:style w:type="character" w:styleId="ae">
    <w:name w:val="Emphasis"/>
    <w:uiPriority w:val="99"/>
    <w:qFormat/>
    <w:rsid w:val="006317F8"/>
    <w:rPr>
      <w:rFonts w:cs="Times New Roman"/>
      <w:i/>
    </w:rPr>
  </w:style>
  <w:style w:type="character" w:styleId="af">
    <w:name w:val="FollowedHyperlink"/>
    <w:uiPriority w:val="99"/>
    <w:rsid w:val="006317F8"/>
    <w:rPr>
      <w:rFonts w:cs="Times New Roman"/>
      <w:color w:val="800080"/>
      <w:u w:val="single"/>
    </w:rPr>
  </w:style>
  <w:style w:type="paragraph" w:styleId="af0">
    <w:name w:val="Subtitle"/>
    <w:basedOn w:val="a"/>
    <w:next w:val="a5"/>
    <w:link w:val="af1"/>
    <w:uiPriority w:val="99"/>
    <w:qFormat/>
    <w:rsid w:val="006317F8"/>
    <w:pPr>
      <w:widowControl/>
      <w:autoSpaceDE/>
      <w:autoSpaceDN/>
      <w:adjustRightInd/>
      <w:spacing w:line="360" w:lineRule="auto"/>
      <w:jc w:val="center"/>
    </w:pPr>
    <w:rPr>
      <w:rFonts w:eastAsia="Calibri"/>
      <w:b/>
      <w:lang w:eastAsia="ar-SA"/>
    </w:rPr>
  </w:style>
  <w:style w:type="character" w:customStyle="1" w:styleId="af1">
    <w:name w:val="Подзаголовок Знак"/>
    <w:link w:val="af0"/>
    <w:uiPriority w:val="99"/>
    <w:locked/>
    <w:rsid w:val="006317F8"/>
    <w:rPr>
      <w:rFonts w:ascii="Times New Roman" w:hAnsi="Times New Roman"/>
      <w:b/>
      <w:sz w:val="20"/>
      <w:lang w:eastAsia="ar-SA" w:bidi="ar-SA"/>
    </w:rPr>
  </w:style>
  <w:style w:type="paragraph" w:styleId="af2">
    <w:name w:val="Title"/>
    <w:basedOn w:val="a"/>
    <w:link w:val="af3"/>
    <w:uiPriority w:val="99"/>
    <w:qFormat/>
    <w:rsid w:val="006317F8"/>
    <w:pPr>
      <w:widowControl/>
      <w:autoSpaceDE/>
      <w:autoSpaceDN/>
      <w:adjustRightInd/>
      <w:jc w:val="center"/>
    </w:pPr>
    <w:rPr>
      <w:rFonts w:eastAsia="Calibri"/>
    </w:rPr>
  </w:style>
  <w:style w:type="character" w:customStyle="1" w:styleId="af3">
    <w:name w:val="Заголовок Знак"/>
    <w:link w:val="af2"/>
    <w:uiPriority w:val="99"/>
    <w:locked/>
    <w:rsid w:val="006317F8"/>
    <w:rPr>
      <w:rFonts w:ascii="Times New Roman" w:hAnsi="Times New Roman"/>
      <w:sz w:val="20"/>
      <w:lang w:eastAsia="ru-RU"/>
    </w:rPr>
  </w:style>
  <w:style w:type="character" w:customStyle="1" w:styleId="FontStyle51">
    <w:name w:val="Font Style51"/>
    <w:uiPriority w:val="99"/>
    <w:rsid w:val="006317F8"/>
    <w:rPr>
      <w:rFonts w:ascii="Times New Roman" w:hAnsi="Times New Roman"/>
      <w:sz w:val="22"/>
    </w:rPr>
  </w:style>
  <w:style w:type="paragraph" w:customStyle="1" w:styleId="af4">
    <w:name w:val="Стиль"/>
    <w:uiPriority w:val="99"/>
    <w:rsid w:val="006317F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uiPriority w:val="99"/>
    <w:rsid w:val="006317F8"/>
    <w:pPr>
      <w:spacing w:after="120"/>
      <w:ind w:left="283"/>
    </w:pPr>
    <w:rPr>
      <w:rFonts w:eastAsia="Calibri"/>
    </w:rPr>
  </w:style>
  <w:style w:type="character" w:customStyle="1" w:styleId="af6">
    <w:name w:val="Основной текст с отступом Знак"/>
    <w:link w:val="af5"/>
    <w:uiPriority w:val="99"/>
    <w:locked/>
    <w:rsid w:val="006317F8"/>
    <w:rPr>
      <w:rFonts w:ascii="Times New Roman" w:hAnsi="Times New Roman"/>
      <w:sz w:val="20"/>
      <w:lang w:eastAsia="ru-RU"/>
    </w:rPr>
  </w:style>
  <w:style w:type="paragraph" w:styleId="12">
    <w:name w:val="toc 1"/>
    <w:basedOn w:val="a"/>
    <w:next w:val="a"/>
    <w:autoRedefine/>
    <w:uiPriority w:val="99"/>
    <w:rsid w:val="000862B1"/>
    <w:pPr>
      <w:tabs>
        <w:tab w:val="right" w:leader="dot" w:pos="9356"/>
      </w:tabs>
      <w:spacing w:line="480" w:lineRule="auto"/>
    </w:pPr>
    <w:rPr>
      <w:b/>
      <w:iCs/>
      <w:caps/>
      <w:noProof/>
      <w:color w:val="000000"/>
      <w:spacing w:val="-1"/>
    </w:rPr>
  </w:style>
  <w:style w:type="paragraph" w:styleId="27">
    <w:name w:val="toc 2"/>
    <w:basedOn w:val="a"/>
    <w:next w:val="a"/>
    <w:autoRedefine/>
    <w:uiPriority w:val="99"/>
    <w:rsid w:val="006317F8"/>
    <w:pPr>
      <w:ind w:left="200"/>
    </w:pPr>
  </w:style>
  <w:style w:type="character" w:styleId="af7">
    <w:name w:val="footnote reference"/>
    <w:uiPriority w:val="99"/>
    <w:rsid w:val="006317F8"/>
    <w:rPr>
      <w:rFonts w:cs="Times New Roman"/>
      <w:vertAlign w:val="superscript"/>
    </w:rPr>
  </w:style>
  <w:style w:type="paragraph" w:styleId="af8">
    <w:name w:val="footnote text"/>
    <w:basedOn w:val="a"/>
    <w:link w:val="af9"/>
    <w:uiPriority w:val="99"/>
    <w:rsid w:val="006317F8"/>
    <w:pPr>
      <w:spacing w:line="480" w:lineRule="auto"/>
      <w:ind w:firstLine="560"/>
      <w:jc w:val="both"/>
    </w:pPr>
    <w:rPr>
      <w:rFonts w:eastAsia="Calibri"/>
    </w:rPr>
  </w:style>
  <w:style w:type="character" w:customStyle="1" w:styleId="af9">
    <w:name w:val="Текст сноски Знак"/>
    <w:link w:val="af8"/>
    <w:uiPriority w:val="99"/>
    <w:locked/>
    <w:rsid w:val="006317F8"/>
    <w:rPr>
      <w:rFonts w:ascii="Times New Roman" w:hAnsi="Times New Roman"/>
      <w:sz w:val="20"/>
      <w:lang w:eastAsia="ru-RU"/>
    </w:rPr>
  </w:style>
  <w:style w:type="character" w:customStyle="1" w:styleId="FontStyle12">
    <w:name w:val="Font Style12"/>
    <w:uiPriority w:val="99"/>
    <w:rsid w:val="006317F8"/>
    <w:rPr>
      <w:rFonts w:ascii="Times New Roman" w:hAnsi="Times New Roman"/>
      <w:b/>
      <w:sz w:val="30"/>
    </w:rPr>
  </w:style>
  <w:style w:type="paragraph" w:styleId="afa">
    <w:name w:val="List Paragraph"/>
    <w:basedOn w:val="a"/>
    <w:uiPriority w:val="99"/>
    <w:qFormat/>
    <w:rsid w:val="006317F8"/>
    <w:pPr>
      <w:ind w:left="720"/>
      <w:contextualSpacing/>
    </w:pPr>
  </w:style>
  <w:style w:type="paragraph" w:styleId="31">
    <w:name w:val="Body Text Indent 3"/>
    <w:basedOn w:val="a"/>
    <w:link w:val="32"/>
    <w:uiPriority w:val="99"/>
    <w:rsid w:val="006317F8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6317F8"/>
    <w:rPr>
      <w:rFonts w:ascii="Times New Roman" w:hAnsi="Times New Roman"/>
      <w:sz w:val="16"/>
      <w:lang w:eastAsia="ru-RU"/>
    </w:rPr>
  </w:style>
  <w:style w:type="paragraph" w:styleId="afb">
    <w:name w:val="TOC Heading"/>
    <w:basedOn w:val="1"/>
    <w:next w:val="a"/>
    <w:uiPriority w:val="99"/>
    <w:qFormat/>
    <w:rsid w:val="006317F8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33">
    <w:name w:val="toc 3"/>
    <w:basedOn w:val="a"/>
    <w:next w:val="a"/>
    <w:autoRedefine/>
    <w:uiPriority w:val="99"/>
    <w:semiHidden/>
    <w:rsid w:val="006317F8"/>
    <w:pPr>
      <w:widowControl/>
      <w:autoSpaceDE/>
      <w:autoSpaceDN/>
      <w:adjustRightInd/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afc">
    <w:name w:val="Balloon Text"/>
    <w:basedOn w:val="a"/>
    <w:link w:val="afd"/>
    <w:uiPriority w:val="99"/>
    <w:semiHidden/>
    <w:rsid w:val="006317F8"/>
    <w:rPr>
      <w:rFonts w:ascii="Tahoma" w:eastAsia="Calibri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6317F8"/>
    <w:rPr>
      <w:rFonts w:ascii="Tahoma" w:hAnsi="Tahoma"/>
      <w:sz w:val="16"/>
      <w:lang w:eastAsia="ru-RU"/>
    </w:rPr>
  </w:style>
  <w:style w:type="character" w:customStyle="1" w:styleId="FontStyle38">
    <w:name w:val="Font Style38"/>
    <w:uiPriority w:val="99"/>
    <w:rsid w:val="00114391"/>
    <w:rPr>
      <w:rFonts w:ascii="Times New Roman" w:hAnsi="Times New Roman"/>
      <w:sz w:val="20"/>
    </w:rPr>
  </w:style>
  <w:style w:type="table" w:styleId="afe">
    <w:name w:val="Table Grid"/>
    <w:basedOn w:val="a1"/>
    <w:uiPriority w:val="99"/>
    <w:locked/>
    <w:rsid w:val="00337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uiPriority w:val="99"/>
    <w:rsid w:val="00337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uiPriority w:val="99"/>
    <w:rsid w:val="00337EA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(9)"/>
    <w:uiPriority w:val="99"/>
    <w:rsid w:val="00337EAC"/>
    <w:rPr>
      <w:rFonts w:ascii="Century Schoolbook" w:hAnsi="Century Schoolbook"/>
      <w:i/>
      <w:color w:val="000000"/>
      <w:spacing w:val="5"/>
      <w:w w:val="100"/>
      <w:position w:val="0"/>
      <w:sz w:val="19"/>
      <w:lang w:val="ru-RU"/>
    </w:rPr>
  </w:style>
  <w:style w:type="character" w:customStyle="1" w:styleId="4">
    <w:name w:val="Заголовок №4"/>
    <w:uiPriority w:val="99"/>
    <w:rsid w:val="00337EAC"/>
    <w:rPr>
      <w:rFonts w:ascii="Franklin Gothic Book" w:hAnsi="Franklin Gothic Book"/>
      <w:i/>
      <w:color w:val="000000"/>
      <w:w w:val="100"/>
      <w:position w:val="0"/>
      <w:sz w:val="22"/>
      <w:lang w:val="ru-RU"/>
    </w:rPr>
  </w:style>
  <w:style w:type="character" w:customStyle="1" w:styleId="29">
    <w:name w:val="Основной текст2"/>
    <w:uiPriority w:val="99"/>
    <w:rsid w:val="00337EAC"/>
    <w:rPr>
      <w:rFonts w:ascii="Times New Roman" w:hAnsi="Times New Roman"/>
      <w:b/>
      <w:color w:val="000000"/>
      <w:spacing w:val="0"/>
      <w:w w:val="100"/>
      <w:position w:val="0"/>
      <w:sz w:val="20"/>
      <w:u w:val="none"/>
      <w:effect w:val="none"/>
      <w:lang w:val="ru-RU"/>
    </w:rPr>
  </w:style>
  <w:style w:type="character" w:styleId="aff">
    <w:name w:val="Placeholder Text"/>
    <w:uiPriority w:val="99"/>
    <w:semiHidden/>
    <w:rsid w:val="00337EAC"/>
    <w:rPr>
      <w:rFonts w:cs="Times New Roman"/>
      <w:color w:val="808080"/>
    </w:rPr>
  </w:style>
  <w:style w:type="paragraph" w:styleId="aff0">
    <w:name w:val="No Spacing"/>
    <w:uiPriority w:val="99"/>
    <w:qFormat/>
    <w:rsid w:val="00AF4FE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table" w:customStyle="1" w:styleId="110">
    <w:name w:val="Сетка таблицы11"/>
    <w:uiPriority w:val="99"/>
    <w:rsid w:val="00645D1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uiPriority w:val="99"/>
    <w:rsid w:val="00645D13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Основной текст_"/>
    <w:uiPriority w:val="99"/>
    <w:rsid w:val="00410D9E"/>
    <w:rPr>
      <w:rFonts w:ascii="Century Schoolbook" w:eastAsia="Times New Roman" w:hAnsi="Century Schoolbook" w:cs="Century Schoolbook"/>
      <w:spacing w:val="4"/>
      <w:sz w:val="19"/>
      <w:szCs w:val="19"/>
      <w:shd w:val="clear" w:color="auto" w:fill="FFFFFF"/>
    </w:rPr>
  </w:style>
  <w:style w:type="character" w:customStyle="1" w:styleId="7">
    <w:name w:val="Основной текст + 7"/>
    <w:aliases w:val="5 pt,Полужирный,Интервал 0 pt"/>
    <w:uiPriority w:val="99"/>
    <w:rsid w:val="00410D9E"/>
    <w:rPr>
      <w:rFonts w:ascii="Century Schoolbook" w:eastAsia="Times New Roman" w:hAnsi="Century Schoolbook" w:cs="Century Schoolbook"/>
      <w:b/>
      <w:bCs/>
      <w:color w:val="000000"/>
      <w:spacing w:val="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71">
    <w:name w:val="Основной текст + 71"/>
    <w:aliases w:val="5 pt1,Полужирный1,Курсив,Интервал 0 pt1"/>
    <w:uiPriority w:val="99"/>
    <w:rsid w:val="00410D9E"/>
    <w:rPr>
      <w:rFonts w:ascii="Century Schoolbook" w:eastAsia="Times New Roman" w:hAnsi="Century Schoolbook" w:cs="Century Schoolbook"/>
      <w:b/>
      <w:bCs/>
      <w:i/>
      <w:iCs/>
      <w:color w:val="000000"/>
      <w:spacing w:val="7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FontStyle66">
    <w:name w:val="Font Style66"/>
    <w:uiPriority w:val="99"/>
    <w:rsid w:val="00410D9E"/>
    <w:rPr>
      <w:rFonts w:ascii="Century Schoolbook" w:hAnsi="Century Schoolbook"/>
      <w:sz w:val="18"/>
    </w:rPr>
  </w:style>
  <w:style w:type="character" w:customStyle="1" w:styleId="35">
    <w:name w:val="Заголовок №3_"/>
    <w:link w:val="310"/>
    <w:uiPriority w:val="99"/>
    <w:locked/>
    <w:rsid w:val="004A0EE9"/>
    <w:rPr>
      <w:rFonts w:ascii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36">
    <w:name w:val="Заголовок №3"/>
    <w:uiPriority w:val="99"/>
    <w:rsid w:val="004A0EE9"/>
  </w:style>
  <w:style w:type="character" w:customStyle="1" w:styleId="2a">
    <w:name w:val="Заголовок №2_"/>
    <w:link w:val="210"/>
    <w:uiPriority w:val="99"/>
    <w:locked/>
    <w:rsid w:val="004A0EE9"/>
    <w:rPr>
      <w:rFonts w:ascii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2b">
    <w:name w:val="Заголовок №2"/>
    <w:uiPriority w:val="99"/>
    <w:rsid w:val="004A0EE9"/>
  </w:style>
  <w:style w:type="paragraph" w:customStyle="1" w:styleId="310">
    <w:name w:val="Заголовок №31"/>
    <w:basedOn w:val="a"/>
    <w:link w:val="35"/>
    <w:uiPriority w:val="99"/>
    <w:rsid w:val="004A0EE9"/>
    <w:pPr>
      <w:shd w:val="clear" w:color="auto" w:fill="FFFFFF"/>
      <w:autoSpaceDE/>
      <w:autoSpaceDN/>
      <w:adjustRightInd/>
      <w:spacing w:before="540" w:after="300" w:line="240" w:lineRule="atLeast"/>
      <w:jc w:val="center"/>
      <w:outlineLvl w:val="2"/>
    </w:pPr>
    <w:rPr>
      <w:rFonts w:ascii="Franklin Gothic Medium" w:eastAsia="Calibri" w:hAnsi="Franklin Gothic Medium" w:cs="Franklin Gothic Medium"/>
      <w:sz w:val="28"/>
      <w:szCs w:val="28"/>
    </w:rPr>
  </w:style>
  <w:style w:type="paragraph" w:customStyle="1" w:styleId="210">
    <w:name w:val="Заголовок №21"/>
    <w:basedOn w:val="a"/>
    <w:link w:val="2a"/>
    <w:uiPriority w:val="99"/>
    <w:rsid w:val="004A0EE9"/>
    <w:pPr>
      <w:shd w:val="clear" w:color="auto" w:fill="FFFFFF"/>
      <w:autoSpaceDE/>
      <w:autoSpaceDN/>
      <w:adjustRightInd/>
      <w:spacing w:before="780" w:after="120" w:line="240" w:lineRule="atLeast"/>
      <w:jc w:val="center"/>
      <w:outlineLvl w:val="1"/>
    </w:pPr>
    <w:rPr>
      <w:rFonts w:ascii="Franklin Gothic Medium" w:eastAsia="Calibri" w:hAnsi="Franklin Gothic Medium" w:cs="Franklin Gothic Medium"/>
      <w:sz w:val="28"/>
      <w:szCs w:val="28"/>
    </w:rPr>
  </w:style>
  <w:style w:type="paragraph" w:customStyle="1" w:styleId="ConsPlusNormal">
    <w:name w:val="ConsPlusNormal"/>
    <w:rsid w:val="0030751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5203</Words>
  <Characters>29662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</dc:creator>
  <cp:keywords/>
  <dc:description/>
  <cp:lastModifiedBy>НМО М</cp:lastModifiedBy>
  <cp:revision>33</cp:revision>
  <cp:lastPrinted>2022-07-30T11:16:00Z</cp:lastPrinted>
  <dcterms:created xsi:type="dcterms:W3CDTF">2023-08-30T16:13:00Z</dcterms:created>
  <dcterms:modified xsi:type="dcterms:W3CDTF">2023-10-20T12:23:00Z</dcterms:modified>
</cp:coreProperties>
</file>